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303E0B" w14:textId="77777777" w:rsidR="005833B3" w:rsidRDefault="00DB6A60">
      <w:pPr>
        <w:pStyle w:val="aa"/>
      </w:pPr>
      <w:r>
        <w:t>The Levant Moves South, 1750–1829</w:t>
      </w:r>
    </w:p>
    <w:p w14:paraId="23C8EBE9" w14:textId="77777777" w:rsidR="00DB6A60" w:rsidRPr="005B01E6" w:rsidRDefault="00DB6A60" w:rsidP="00DB6A60">
      <w:pPr>
        <w:rPr>
          <w:sz w:val="16"/>
          <w:szCs w:val="20"/>
        </w:rPr>
      </w:pPr>
      <w:r>
        <w:rPr>
          <w:sz w:val="16"/>
          <w:szCs w:val="20"/>
        </w:rPr>
        <w:t>The Spatial Studio – Omer Shadmi · spatial-studio.net</w:t>
      </w:r>
    </w:p>
    <w:p w14:paraId="6E0F2129" w14:textId="77777777" w:rsidR="00DB6A60" w:rsidRPr="00DC1C6C" w:rsidRDefault="00DB6A60" w:rsidP="00DB6A60">
      <w:pPr>
        <w:rPr>
          <w:i/>
          <w:iCs/>
        </w:rPr>
      </w:pPr>
      <w:r w:rsidRPr="00DB6A60">
        <w:rPr>
          <w:i/>
          <w:iCs/>
        </w:rPr>
        <w:t xml:space="preserve">This file was created </w:t>
      </w:r>
      <w:r w:rsidR="00DC1C6C">
        <w:rPr>
          <w:i/>
          <w:iCs/>
        </w:rPr>
        <w:t xml:space="preserve">in retrospect using </w:t>
      </w:r>
      <w:proofErr w:type="gramStart"/>
      <w:r w:rsidR="00DC1C6C">
        <w:rPr>
          <w:i/>
          <w:iCs/>
        </w:rPr>
        <w:t>documentations</w:t>
      </w:r>
      <w:proofErr w:type="gramEnd"/>
      <w:r w:rsidR="00DC1C6C">
        <w:rPr>
          <w:i/>
          <w:iCs/>
        </w:rPr>
        <w:t xml:space="preserve"> of the workflow</w:t>
      </w:r>
    </w:p>
    <w:p w14:paraId="557801BA" w14:textId="77777777" w:rsidR="00A876B0" w:rsidRDefault="00A876B0" w:rsidP="00A876B0">
      <w:pPr>
        <w:pStyle w:val="1"/>
        <w:numPr>
          <w:ilvl w:val="0"/>
          <w:numId w:val="14"/>
        </w:numPr>
      </w:pPr>
      <w:r>
        <w:t>General information</w:t>
      </w:r>
    </w:p>
    <w:p w14:paraId="77E722B2" w14:textId="77777777" w:rsidR="007D1FB7" w:rsidRDefault="00DB6A60" w:rsidP="00077DA2">
      <w:r>
        <w:t>This map shows how the places British periodicals wrote about in the Levant changed between 1750 and 1829. It has three panels, one for each period. Rings mark the places named, and lines join places named in the same article. In each period, a larger share of the mentions falls south of 33°N.</w:t>
      </w:r>
    </w:p>
    <w:tbl>
      <w:tblPr>
        <w:tblStyle w:val="-1"/>
        <w:tblW w:w="0" w:type="auto"/>
        <w:jc w:val="center"/>
        <w:tblLook w:val="04A0" w:firstRow="1" w:lastRow="0" w:firstColumn="1" w:lastColumn="0" w:noHBand="0" w:noVBand="1"/>
      </w:tblPr>
      <w:tblGrid>
        <w:gridCol w:w="5026"/>
        <w:gridCol w:w="5026"/>
      </w:tblGrid>
      <w:tr w:rsidR="00A876B0" w14:paraId="38A6D4B9" w14:textId="77777777" w:rsidTr="008B6613">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026" w:type="dxa"/>
            <w:vAlign w:val="center"/>
          </w:tcPr>
          <w:p w14:paraId="792AF69B" w14:textId="77777777" w:rsidR="00A876B0" w:rsidRDefault="00A876B0" w:rsidP="008B6613">
            <w:pPr>
              <w:spacing w:after="40"/>
            </w:pPr>
            <w:r>
              <w:rPr>
                <w:sz w:val="16"/>
              </w:rPr>
              <w:t>Map title</w:t>
            </w:r>
          </w:p>
        </w:tc>
        <w:tc>
          <w:tcPr>
            <w:tcW w:w="5026" w:type="dxa"/>
            <w:vAlign w:val="center"/>
          </w:tcPr>
          <w:p w14:paraId="0043808A" w14:textId="77777777" w:rsidR="00A876B0" w:rsidRPr="007D1FB7" w:rsidRDefault="00A876B0" w:rsidP="008B6613">
            <w:pPr>
              <w:spacing w:after="40"/>
              <w:cnfStyle w:val="100000000000" w:firstRow="1" w:lastRow="0" w:firstColumn="0" w:lastColumn="0" w:oddVBand="0" w:evenVBand="0" w:oddHBand="0" w:evenHBand="0" w:firstRowFirstColumn="0" w:firstRowLastColumn="0" w:lastRowFirstColumn="0" w:lastRowLastColumn="0"/>
              <w:rPr>
                <w:sz w:val="16"/>
              </w:rPr>
            </w:pPr>
            <w:r>
              <w:t>The Levant Moves South, 1750–1829</w:t>
            </w:r>
          </w:p>
        </w:tc>
      </w:tr>
      <w:tr w:rsidR="00A876B0" w14:paraId="60278804" w14:textId="77777777" w:rsidTr="008B661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026" w:type="dxa"/>
            <w:vAlign w:val="center"/>
          </w:tcPr>
          <w:p w14:paraId="733B8596" w14:textId="77777777" w:rsidR="00DB6A60" w:rsidRPr="00DB6A60" w:rsidRDefault="00A876B0" w:rsidP="00DB6A60">
            <w:pPr>
              <w:spacing w:after="40"/>
              <w:rPr>
                <w:b w:val="0"/>
                <w:bCs w:val="0"/>
              </w:rPr>
            </w:pPr>
            <w:r>
              <w:rPr>
                <w:sz w:val="16"/>
              </w:rPr>
              <w:t>Author</w:t>
            </w:r>
          </w:p>
        </w:tc>
        <w:tc>
          <w:tcPr>
            <w:tcW w:w="5026" w:type="dxa"/>
            <w:vAlign w:val="center"/>
          </w:tcPr>
          <w:p w14:paraId="4D80C58D" w14:textId="77777777" w:rsidR="00A876B0" w:rsidRDefault="00DB6A60" w:rsidP="008B6613">
            <w:pPr>
              <w:spacing w:after="40"/>
              <w:cnfStyle w:val="000000100000" w:firstRow="0" w:lastRow="0" w:firstColumn="0" w:lastColumn="0" w:oddVBand="0" w:evenVBand="0" w:oddHBand="1" w:evenHBand="0" w:firstRowFirstColumn="0" w:firstRowLastColumn="0" w:lastRowFirstColumn="0" w:lastRowLastColumn="0"/>
            </w:pPr>
            <w:r>
              <w:t>Omer Shadmi</w:t>
            </w:r>
          </w:p>
        </w:tc>
      </w:tr>
      <w:tr w:rsidR="00DB6A60" w14:paraId="1B768CF7" w14:textId="77777777" w:rsidTr="008B6613">
        <w:trPr>
          <w:jc w:val="center"/>
        </w:trPr>
        <w:tc>
          <w:tcPr>
            <w:cnfStyle w:val="001000000000" w:firstRow="0" w:lastRow="0" w:firstColumn="1" w:lastColumn="0" w:oddVBand="0" w:evenVBand="0" w:oddHBand="0" w:evenHBand="0" w:firstRowFirstColumn="0" w:firstRowLastColumn="0" w:lastRowFirstColumn="0" w:lastRowLastColumn="0"/>
            <w:tcW w:w="5026" w:type="dxa"/>
            <w:vAlign w:val="center"/>
          </w:tcPr>
          <w:p w14:paraId="6799DA77" w14:textId="77777777" w:rsidR="00DB6A60" w:rsidRDefault="00DB6A60" w:rsidP="00DB6A60">
            <w:pPr>
              <w:spacing w:after="40"/>
              <w:rPr>
                <w:sz w:val="16"/>
              </w:rPr>
            </w:pPr>
            <w:r>
              <w:rPr>
                <w:sz w:val="16"/>
              </w:rPr>
              <w:t>Owner</w:t>
            </w:r>
          </w:p>
        </w:tc>
        <w:tc>
          <w:tcPr>
            <w:tcW w:w="5026" w:type="dxa"/>
            <w:vAlign w:val="center"/>
          </w:tcPr>
          <w:p w14:paraId="145EFF58" w14:textId="77777777" w:rsidR="00DB6A60" w:rsidRDefault="00DB6A60" w:rsidP="00DB6A60">
            <w:pPr>
              <w:spacing w:after="40"/>
              <w:cnfStyle w:val="000000000000" w:firstRow="0" w:lastRow="0" w:firstColumn="0" w:lastColumn="0" w:oddVBand="0" w:evenVBand="0" w:oddHBand="0" w:evenHBand="0" w:firstRowFirstColumn="0" w:firstRowLastColumn="0" w:lastRowFirstColumn="0" w:lastRowLastColumn="0"/>
            </w:pPr>
            <w:r>
              <w:t xml:space="preserve">Zoe </w:t>
            </w:r>
            <w:proofErr w:type="spellStart"/>
            <w:r>
              <w:t>Beenstock</w:t>
            </w:r>
            <w:proofErr w:type="spellEnd"/>
          </w:p>
        </w:tc>
      </w:tr>
      <w:tr w:rsidR="00A876B0" w14:paraId="3F6C2D78" w14:textId="77777777" w:rsidTr="008B661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026" w:type="dxa"/>
            <w:vAlign w:val="center"/>
          </w:tcPr>
          <w:p w14:paraId="2E0AA9D6" w14:textId="77777777" w:rsidR="00A876B0" w:rsidRDefault="00A876B0" w:rsidP="008B6613">
            <w:pPr>
              <w:spacing w:after="40"/>
            </w:pPr>
            <w:r>
              <w:rPr>
                <w:sz w:val="16"/>
              </w:rPr>
              <w:t>Publication date / version</w:t>
            </w:r>
          </w:p>
        </w:tc>
        <w:tc>
          <w:tcPr>
            <w:tcW w:w="5026" w:type="dxa"/>
            <w:vAlign w:val="center"/>
          </w:tcPr>
          <w:p w14:paraId="6A2242DE" w14:textId="77777777" w:rsidR="00A876B0" w:rsidRDefault="00A876B0" w:rsidP="008B6613">
            <w:pPr>
              <w:spacing w:after="40"/>
              <w:cnfStyle w:val="000000100000" w:firstRow="0" w:lastRow="0" w:firstColumn="0" w:lastColumn="0" w:oddVBand="0" w:evenVBand="0" w:oddHBand="1" w:evenHBand="0" w:firstRowFirstColumn="0" w:firstRowLastColumn="0" w:lastRowFirstColumn="0" w:lastRowLastColumn="0"/>
            </w:pPr>
            <w:r>
              <w:t>Version 1 (publication date to be added)</w:t>
            </w:r>
          </w:p>
        </w:tc>
      </w:tr>
      <w:tr w:rsidR="00A876B0" w14:paraId="2CEA16D1" w14:textId="77777777" w:rsidTr="008B6613">
        <w:trPr>
          <w:jc w:val="center"/>
        </w:trPr>
        <w:tc>
          <w:tcPr>
            <w:cnfStyle w:val="001000000000" w:firstRow="0" w:lastRow="0" w:firstColumn="1" w:lastColumn="0" w:oddVBand="0" w:evenVBand="0" w:oddHBand="0" w:evenHBand="0" w:firstRowFirstColumn="0" w:firstRowLastColumn="0" w:lastRowFirstColumn="0" w:lastRowLastColumn="0"/>
            <w:tcW w:w="5026" w:type="dxa"/>
            <w:vAlign w:val="center"/>
          </w:tcPr>
          <w:p w14:paraId="341920DF" w14:textId="77777777" w:rsidR="00A876B0" w:rsidRDefault="00A876B0" w:rsidP="008B6613">
            <w:pPr>
              <w:spacing w:after="40"/>
            </w:pPr>
            <w:r>
              <w:rPr>
                <w:sz w:val="16"/>
              </w:rPr>
              <w:t>Geographic coverage</w:t>
            </w:r>
          </w:p>
        </w:tc>
        <w:tc>
          <w:tcPr>
            <w:tcW w:w="5026" w:type="dxa"/>
            <w:vAlign w:val="center"/>
          </w:tcPr>
          <w:p w14:paraId="430EE167" w14:textId="77777777" w:rsidR="00A876B0" w:rsidRDefault="00A876B0" w:rsidP="008B6613">
            <w:pPr>
              <w:spacing w:after="40"/>
              <w:cnfStyle w:val="000000000000" w:firstRow="0" w:lastRow="0" w:firstColumn="0" w:lastColumn="0" w:oddVBand="0" w:evenVBand="0" w:oddHBand="0" w:evenHBand="0" w:firstRowFirstColumn="0" w:firstRowLastColumn="0" w:lastRowFirstColumn="0" w:lastRowLastColumn="0"/>
            </w:pPr>
            <w:r>
              <w:t xml:space="preserve">The Levant and </w:t>
            </w:r>
            <w:proofErr w:type="spellStart"/>
            <w:r>
              <w:t>neighbouring</w:t>
            </w:r>
            <w:proofErr w:type="spellEnd"/>
            <w:r>
              <w:t xml:space="preserve"> regions: from Constantinople and the Aegean in the north to Upper Egypt and </w:t>
            </w:r>
            <w:proofErr w:type="spellStart"/>
            <w:r>
              <w:t>Sennar</w:t>
            </w:r>
            <w:proofErr w:type="spellEnd"/>
            <w:r>
              <w:t xml:space="preserve"> in the south, and from Egypt to Basra in the east</w:t>
            </w:r>
          </w:p>
        </w:tc>
      </w:tr>
      <w:tr w:rsidR="00A876B0" w14:paraId="24EA27B4" w14:textId="77777777" w:rsidTr="008B661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026" w:type="dxa"/>
            <w:vAlign w:val="center"/>
          </w:tcPr>
          <w:p w14:paraId="2B7A2712" w14:textId="77777777" w:rsidR="00A876B0" w:rsidRDefault="00A876B0" w:rsidP="008B6613">
            <w:pPr>
              <w:spacing w:after="40"/>
            </w:pPr>
            <w:r>
              <w:rPr>
                <w:sz w:val="16"/>
              </w:rPr>
              <w:t>CRS</w:t>
            </w:r>
          </w:p>
        </w:tc>
        <w:tc>
          <w:tcPr>
            <w:tcW w:w="5026" w:type="dxa"/>
            <w:vAlign w:val="center"/>
          </w:tcPr>
          <w:p w14:paraId="08399A89" w14:textId="77777777" w:rsidR="00A876B0" w:rsidRPr="002058FC" w:rsidRDefault="00A876B0" w:rsidP="00F14B49">
            <w:pPr>
              <w:spacing w:after="40"/>
              <w:cnfStyle w:val="000000100000" w:firstRow="0" w:lastRow="0" w:firstColumn="0" w:lastColumn="0" w:oddVBand="0" w:evenVBand="0" w:oddHBand="1" w:evenHBand="0" w:firstRowFirstColumn="0" w:firstRowLastColumn="0" w:lastRowFirstColumn="0" w:lastRowLastColumn="0"/>
              <w:rPr>
                <w:sz w:val="16"/>
                <w:szCs w:val="20"/>
              </w:rPr>
            </w:pPr>
            <w:r>
              <w:t xml:space="preserve">Lambert azimuthal </w:t>
            </w:r>
            <w:proofErr w:type="gramStart"/>
            <w:r>
              <w:t>equal-area</w:t>
            </w:r>
            <w:proofErr w:type="gramEnd"/>
            <w:r>
              <w:t xml:space="preserve">, </w:t>
            </w:r>
            <w:proofErr w:type="spellStart"/>
            <w:r>
              <w:t>centred</w:t>
            </w:r>
            <w:proofErr w:type="spellEnd"/>
            <w:r>
              <w:t xml:space="preserve"> on 38°N, 25°E (+</w:t>
            </w:r>
            <w:proofErr w:type="spellStart"/>
            <w:r>
              <w:t>proj</w:t>
            </w:r>
            <w:proofErr w:type="spellEnd"/>
            <w:r>
              <w:t>=</w:t>
            </w:r>
            <w:proofErr w:type="spellStart"/>
            <w:r>
              <w:t>laea</w:t>
            </w:r>
            <w:proofErr w:type="spellEnd"/>
            <w:r>
              <w:t xml:space="preserve"> +lat_0=38 +lon_0=25 +x_0=0 +y_0=0 +datum=WGS84 +units=m); no EPSG code</w:t>
            </w:r>
          </w:p>
        </w:tc>
      </w:tr>
      <w:tr w:rsidR="002E1331" w14:paraId="4CF726D3" w14:textId="77777777" w:rsidTr="008B6613">
        <w:trPr>
          <w:jc w:val="center"/>
        </w:trPr>
        <w:tc>
          <w:tcPr>
            <w:cnfStyle w:val="001000000000" w:firstRow="0" w:lastRow="0" w:firstColumn="1" w:lastColumn="0" w:oddVBand="0" w:evenVBand="0" w:oddHBand="0" w:evenHBand="0" w:firstRowFirstColumn="0" w:firstRowLastColumn="0" w:lastRowFirstColumn="0" w:lastRowLastColumn="0"/>
            <w:tcW w:w="5026" w:type="dxa"/>
            <w:vAlign w:val="center"/>
          </w:tcPr>
          <w:p w14:paraId="4601E521" w14:textId="77777777" w:rsidR="002E1331" w:rsidRDefault="002E1331" w:rsidP="008B6613">
            <w:pPr>
              <w:spacing w:after="40"/>
              <w:rPr>
                <w:sz w:val="16"/>
              </w:rPr>
            </w:pPr>
            <w:r>
              <w:rPr>
                <w:sz w:val="16"/>
              </w:rPr>
              <w:t>Dimensions</w:t>
            </w:r>
          </w:p>
        </w:tc>
        <w:tc>
          <w:tcPr>
            <w:tcW w:w="5026" w:type="dxa"/>
            <w:vAlign w:val="center"/>
          </w:tcPr>
          <w:p w14:paraId="51BFFA6E" w14:textId="77777777" w:rsidR="002E1331" w:rsidRDefault="002E1331" w:rsidP="002E1331">
            <w:pPr>
              <w:spacing w:after="40"/>
              <w:cnfStyle w:val="000000000000" w:firstRow="0" w:lastRow="0" w:firstColumn="0" w:lastColumn="0" w:oddVBand="0" w:evenVBand="0" w:oddHBand="0" w:evenHBand="0" w:firstRowFirstColumn="0" w:firstRowLastColumn="0" w:lastRowFirstColumn="0" w:lastRowLastColumn="0"/>
              <w:rPr>
                <w:sz w:val="16"/>
              </w:rPr>
            </w:pPr>
            <w:r>
              <w:t>Three panels of 99.9 × 123.5 mm each</w:t>
            </w:r>
          </w:p>
        </w:tc>
      </w:tr>
      <w:tr w:rsidR="002058FC" w14:paraId="2D3017F8" w14:textId="77777777" w:rsidTr="008B661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026" w:type="dxa"/>
            <w:vAlign w:val="center"/>
          </w:tcPr>
          <w:p w14:paraId="409956D3" w14:textId="77777777" w:rsidR="002058FC" w:rsidRDefault="002058FC" w:rsidP="008B6613">
            <w:pPr>
              <w:spacing w:after="40"/>
            </w:pPr>
            <w:r>
              <w:rPr>
                <w:sz w:val="16"/>
              </w:rPr>
              <w:t>Map file</w:t>
            </w:r>
          </w:p>
        </w:tc>
        <w:tc>
          <w:tcPr>
            <w:tcW w:w="5026" w:type="dxa"/>
            <w:vAlign w:val="center"/>
          </w:tcPr>
          <w:p w14:paraId="55A4C540" w14:textId="77777777" w:rsidR="002058FC" w:rsidRDefault="00DC1C6C" w:rsidP="008B6613">
            <w:pPr>
              <w:spacing w:after="40"/>
              <w:cnfStyle w:val="000000100000" w:firstRow="0" w:lastRow="0" w:firstColumn="0" w:lastColumn="0" w:oddVBand="0" w:evenVBand="0" w:oddHBand="1" w:evenHBand="0" w:firstRowFirstColumn="0" w:firstRowLastColumn="0" w:lastRowFirstColumn="0" w:lastRowLastColumn="0"/>
            </w:pPr>
            <w:r>
              <w:t>Zoe m1.png</w:t>
            </w:r>
          </w:p>
        </w:tc>
      </w:tr>
      <w:tr w:rsidR="00A876B0" w14:paraId="49BFB942" w14:textId="77777777" w:rsidTr="008B6613">
        <w:trPr>
          <w:jc w:val="center"/>
        </w:trPr>
        <w:tc>
          <w:tcPr>
            <w:cnfStyle w:val="001000000000" w:firstRow="0" w:lastRow="0" w:firstColumn="1" w:lastColumn="0" w:oddVBand="0" w:evenVBand="0" w:oddHBand="0" w:evenHBand="0" w:firstRowFirstColumn="0" w:firstRowLastColumn="0" w:lastRowFirstColumn="0" w:lastRowLastColumn="0"/>
            <w:tcW w:w="5026" w:type="dxa"/>
            <w:vAlign w:val="center"/>
          </w:tcPr>
          <w:p w14:paraId="29145844" w14:textId="77777777" w:rsidR="00A876B0" w:rsidRDefault="00A876B0" w:rsidP="008B6613">
            <w:pPr>
              <w:spacing w:after="40"/>
              <w:rPr>
                <w:sz w:val="16"/>
              </w:rPr>
            </w:pPr>
            <w:r>
              <w:rPr>
                <w:sz w:val="16"/>
              </w:rPr>
              <w:t>Software</w:t>
            </w:r>
          </w:p>
        </w:tc>
        <w:tc>
          <w:tcPr>
            <w:tcW w:w="5026" w:type="dxa"/>
            <w:vAlign w:val="center"/>
          </w:tcPr>
          <w:p w14:paraId="0C8AF402" w14:textId="77777777" w:rsidR="00A876B0" w:rsidRDefault="00A876B0" w:rsidP="008B6613">
            <w:pPr>
              <w:spacing w:after="40"/>
              <w:cnfStyle w:val="000000000000" w:firstRow="0" w:lastRow="0" w:firstColumn="0" w:lastColumn="0" w:oddVBand="0" w:evenVBand="0" w:oddHBand="0" w:evenHBand="0" w:firstRowFirstColumn="0" w:firstRowLastColumn="0" w:lastRowFirstColumn="0" w:lastRowLastColumn="0"/>
              <w:rPr>
                <w:sz w:val="16"/>
              </w:rPr>
            </w:pPr>
            <w:r>
              <w:t>QGIS 3.40; Claude (Anthropic); Kepler.gl (data exploration)</w:t>
            </w:r>
          </w:p>
        </w:tc>
      </w:tr>
      <w:tr w:rsidR="00A876B0" w14:paraId="64D41997" w14:textId="77777777" w:rsidTr="008B661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026" w:type="dxa"/>
            <w:vAlign w:val="center"/>
          </w:tcPr>
          <w:p w14:paraId="5B32EC38" w14:textId="77777777" w:rsidR="00A876B0" w:rsidRDefault="00A876B0" w:rsidP="008B6613">
            <w:pPr>
              <w:spacing w:after="40"/>
            </w:pPr>
            <w:r>
              <w:rPr>
                <w:sz w:val="16"/>
              </w:rPr>
              <w:t>Documentation date / method</w:t>
            </w:r>
          </w:p>
        </w:tc>
        <w:tc>
          <w:tcPr>
            <w:tcW w:w="5026" w:type="dxa"/>
            <w:vAlign w:val="center"/>
          </w:tcPr>
          <w:p w14:paraId="4B9D18FA" w14:textId="77777777" w:rsidR="00A876B0" w:rsidRDefault="00A876B0" w:rsidP="008B6613">
            <w:pPr>
              <w:spacing w:after="40"/>
              <w:cnfStyle w:val="000000100000" w:firstRow="0" w:lastRow="0" w:firstColumn="0" w:lastColumn="0" w:oddVBand="0" w:evenVBand="0" w:oddHBand="1" w:evenHBand="0" w:firstRowFirstColumn="0" w:firstRowLastColumn="0" w:lastRowFirstColumn="0" w:lastRowLastColumn="0"/>
            </w:pPr>
            <w:r>
              <w:t>29 October 2026. Written in retrospect from the project files and the records of the Claude conversations. Documented by The Spatial Studio (spatial-studio.net)</w:t>
            </w:r>
          </w:p>
        </w:tc>
      </w:tr>
      <w:tr>
        <w:tc>
          <w:p>
            <w:r>
              <w:t>Permanent link</w:t>
            </w:r>
          </w:p>
        </w:tc>
        <w:tc>
          <w:p>
            <w:r>
              <w:t>https://spatial-studio.net/maps/the-levant-moves-south/</w:t>
            </w:r>
          </w:p>
        </w:tc>
      </w:tr>
    </w:tbl>
    <w:p w14:paraId="37E6AFD7" w14:textId="77777777" w:rsidR="00A876B0" w:rsidRDefault="00A876B0" w:rsidP="007D1FB7"/>
    <w:p w14:paraId="27F499DB" w14:textId="77777777" w:rsidR="007D1FB7" w:rsidRDefault="00AC4D7E" w:rsidP="00A876B0">
      <w:pPr>
        <w:pStyle w:val="1"/>
        <w:numPr>
          <w:ilvl w:val="0"/>
          <w:numId w:val="14"/>
        </w:numPr>
      </w:pPr>
      <w:r>
        <w:t>Suggested citation</w:t>
      </w:r>
    </w:p>
    <w:p w14:paraId="6DBF3CB9" w14:textId="77777777" w:rsidR="00CF2135" w:rsidRDefault="00000000">
      <w:r>
        <w:t>Please consult the owner, Zoe Beenstock, for how to cite this map.</w:t>
      </w:r>
    </w:p>
    <w:p w14:paraId="5C898110" w14:textId="77777777" w:rsidR="005833B3" w:rsidRDefault="00F3092E" w:rsidP="00F14B49">
      <w:pPr>
        <w:pStyle w:val="1"/>
        <w:numPr>
          <w:ilvl w:val="0"/>
          <w:numId w:val="14"/>
        </w:numPr>
      </w:pPr>
      <w:r>
        <w:t>How this map was created</w:t>
      </w:r>
    </w:p>
    <w:p w14:paraId="22292665" w14:textId="77777777" w:rsidR="005833B3" w:rsidRDefault="005833B3"/>
    <w:tbl>
      <w:tblPr>
        <w:tblStyle w:val="-1"/>
        <w:tblW w:w="10052" w:type="dxa"/>
        <w:tblLook w:val="04A0" w:firstRow="1" w:lastRow="0" w:firstColumn="1" w:lastColumn="0" w:noHBand="0" w:noVBand="1"/>
      </w:tblPr>
      <w:tblGrid>
        <w:gridCol w:w="800"/>
        <w:gridCol w:w="6200"/>
        <w:gridCol w:w="3052"/>
      </w:tblGrid>
      <w:tr w:rsidR="006D7286" w14:paraId="7C794201" w14:textId="77777777" w:rsidTr="006D7286">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800" w:type="dxa"/>
          </w:tcPr>
          <w:p w14:paraId="1FB2B388" w14:textId="77777777" w:rsidR="006D7286" w:rsidRDefault="00000000">
            <w:pPr>
              <w:spacing w:after="0"/>
            </w:pPr>
            <w:r>
              <w:rPr>
                <w:sz w:val="16"/>
                <w:szCs w:val="19"/>
              </w:rPr>
              <w:t>Stage</w:t>
            </w:r>
          </w:p>
        </w:tc>
        <w:tc>
          <w:tcPr>
            <w:tcW w:w="6200" w:type="dxa"/>
          </w:tcPr>
          <w:p w14:paraId="259E1CC8" w14:textId="77777777" w:rsidR="006D7286" w:rsidRDefault="00000000">
            <w:pPr>
              <w:spacing w:after="0"/>
              <w:cnfStyle w:val="100000000000" w:firstRow="1" w:lastRow="0" w:firstColumn="0" w:lastColumn="0" w:oddVBand="0" w:evenVBand="0" w:oddHBand="0" w:evenHBand="0" w:firstRowFirstColumn="0" w:firstRowLastColumn="0" w:lastRowFirstColumn="0" w:lastRowLastColumn="0"/>
            </w:pPr>
            <w:r>
              <w:rPr>
                <w:sz w:val="16"/>
                <w:szCs w:val="19"/>
              </w:rPr>
              <w:t>What was done</w:t>
            </w:r>
          </w:p>
        </w:tc>
        <w:tc>
          <w:tcPr>
            <w:tcW w:w="3052" w:type="dxa"/>
          </w:tcPr>
          <w:p w14:paraId="3DC2FD39" w14:textId="77777777" w:rsidR="006D7286" w:rsidRDefault="00000000">
            <w:pPr>
              <w:spacing w:after="0"/>
              <w:cnfStyle w:val="100000000000" w:firstRow="1" w:lastRow="0" w:firstColumn="0" w:lastColumn="0" w:oddVBand="0" w:evenVBand="0" w:oddHBand="0" w:evenHBand="0" w:firstRowFirstColumn="0" w:firstRowLastColumn="0" w:lastRowFirstColumn="0" w:lastRowLastColumn="0"/>
            </w:pPr>
            <w:r>
              <w:rPr>
                <w:sz w:val="16"/>
                <w:szCs w:val="19"/>
              </w:rPr>
              <w:t>AI / Human</w:t>
            </w:r>
          </w:p>
        </w:tc>
      </w:tr>
      <w:tr w:rsidR="006D7286" w14:paraId="284E632C" w14:textId="77777777" w:rsidTr="006D728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0" w:type="dxa"/>
          </w:tcPr>
          <w:p w14:paraId="52E61972" w14:textId="77777777" w:rsidR="006D7286" w:rsidRDefault="00000000">
            <w:pPr>
              <w:spacing w:after="0"/>
            </w:pPr>
            <w:r>
              <w:t>1.</w:t>
            </w:r>
          </w:p>
        </w:tc>
        <w:tc>
          <w:tcPr>
            <w:tcW w:w="6200" w:type="dxa"/>
          </w:tcPr>
          <w:p w14:paraId="606B18A2" w14:textId="77777777" w:rsidR="006D7286" w:rsidRDefault="00000000">
            <w:pPr>
              <w:spacing w:after="0"/>
              <w:cnfStyle w:val="000000100000" w:firstRow="0" w:lastRow="0" w:firstColumn="0" w:lastColumn="0" w:oddVBand="0" w:evenVBand="0" w:oddHBand="1" w:evenHBand="0" w:firstRowFirstColumn="0" w:firstRowLastColumn="0" w:lastRowFirstColumn="0" w:lastRowLastColumn="0"/>
            </w:pPr>
            <w:r>
              <w:t>Dataset of mentions of the Levant in a list of British periodicals by keywords</w:t>
            </w:r>
          </w:p>
        </w:tc>
        <w:tc>
          <w:tcPr>
            <w:tcW w:w="3052" w:type="dxa"/>
          </w:tcPr>
          <w:p w14:paraId="079CE01D" w14:textId="77777777" w:rsidR="006D7286" w:rsidRDefault="00000000">
            <w:pPr>
              <w:spacing w:after="0"/>
              <w:cnfStyle w:val="000000100000" w:firstRow="0" w:lastRow="0" w:firstColumn="0" w:lastColumn="0" w:oddVBand="0" w:evenVBand="0" w:oddHBand="1" w:evenHBand="0" w:firstRowFirstColumn="0" w:firstRowLastColumn="0" w:lastRowFirstColumn="0" w:lastRowLastColumn="0"/>
            </w:pPr>
            <w:r>
              <w:t xml:space="preserve">Human (Inna </w:t>
            </w:r>
            <w:proofErr w:type="spellStart"/>
            <w:r>
              <w:t>Kizhner</w:t>
            </w:r>
            <w:proofErr w:type="spellEnd"/>
            <w:r>
              <w:t>)</w:t>
            </w:r>
          </w:p>
        </w:tc>
      </w:tr>
      <w:tr w:rsidR="006D7286" w14:paraId="518C6C9B" w14:textId="77777777" w:rsidTr="006D7286">
        <w:tc>
          <w:tcPr>
            <w:cnfStyle w:val="001000000000" w:firstRow="0" w:lastRow="0" w:firstColumn="1" w:lastColumn="0" w:oddVBand="0" w:evenVBand="0" w:oddHBand="0" w:evenHBand="0" w:firstRowFirstColumn="0" w:firstRowLastColumn="0" w:lastRowFirstColumn="0" w:lastRowLastColumn="0"/>
            <w:tcW w:w="800" w:type="dxa"/>
          </w:tcPr>
          <w:p w14:paraId="623F5005" w14:textId="77777777" w:rsidR="006D7286" w:rsidRDefault="00000000">
            <w:pPr>
              <w:spacing w:after="0"/>
            </w:pPr>
            <w:r>
              <w:t>2.</w:t>
            </w:r>
          </w:p>
        </w:tc>
        <w:tc>
          <w:tcPr>
            <w:tcW w:w="6200" w:type="dxa"/>
          </w:tcPr>
          <w:p w14:paraId="31EDC322" w14:textId="77777777" w:rsidR="006D7286" w:rsidRDefault="00000000">
            <w:pPr>
              <w:spacing w:after="0"/>
              <w:cnfStyle w:val="000000000000" w:firstRow="0" w:lastRow="0" w:firstColumn="0" w:lastColumn="0" w:oddVBand="0" w:evenVBand="0" w:oddHBand="0" w:evenHBand="0" w:firstRowFirstColumn="0" w:firstRowLastColumn="0" w:lastRowFirstColumn="0" w:lastRowLastColumn="0"/>
            </w:pPr>
            <w:r>
              <w:t xml:space="preserve">Creating a spatialized dataset of places included in the original dataset: geocoding the database by automated reconciliation with </w:t>
            </w:r>
            <w:proofErr w:type="spellStart"/>
            <w:r>
              <w:t>Wikidata</w:t>
            </w:r>
            <w:proofErr w:type="spellEnd"/>
            <w:r>
              <w:t xml:space="preserve"> and other datasets with constant review and decisions making about what places to include, right reconciliation, and right names to use.</w:t>
            </w:r>
          </w:p>
        </w:tc>
        <w:tc>
          <w:tcPr>
            <w:tcW w:w="3052" w:type="dxa"/>
          </w:tcPr>
          <w:p w14:paraId="0963B7BC" w14:textId="77777777" w:rsidR="006D7286" w:rsidRDefault="00000000">
            <w:pPr>
              <w:spacing w:after="0"/>
              <w:cnfStyle w:val="000000000000" w:firstRow="0" w:lastRow="0" w:firstColumn="0" w:lastColumn="0" w:oddVBand="0" w:evenVBand="0" w:oddHBand="0" w:evenHBand="0" w:firstRowFirstColumn="0" w:firstRowLastColumn="0" w:lastRowFirstColumn="0" w:lastRowLastColumn="0"/>
            </w:pPr>
            <w:r>
              <w:t>Human (Omer Shadmi, Zoe Beenstock)</w:t>
            </w:r>
          </w:p>
        </w:tc>
      </w:tr>
      <w:tr w:rsidR="006D7286" w14:paraId="21B84E2B" w14:textId="77777777" w:rsidTr="006D728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0" w:type="dxa"/>
          </w:tcPr>
          <w:p w14:paraId="132F50D3" w14:textId="77777777" w:rsidR="006D7286" w:rsidRDefault="00000000">
            <w:pPr>
              <w:spacing w:after="0"/>
            </w:pPr>
            <w:r>
              <w:t>3.</w:t>
            </w:r>
          </w:p>
        </w:tc>
        <w:tc>
          <w:tcPr>
            <w:tcW w:w="6200" w:type="dxa"/>
          </w:tcPr>
          <w:p w14:paraId="193C7251" w14:textId="77777777" w:rsidR="006D7286" w:rsidRDefault="00000000">
            <w:pPr>
              <w:spacing w:after="0"/>
              <w:cnfStyle w:val="000000100000" w:firstRow="0" w:lastRow="0" w:firstColumn="0" w:lastColumn="0" w:oddVBand="0" w:evenVBand="0" w:oddHBand="1" w:evenHBand="0" w:firstRowFirstColumn="0" w:firstRowLastColumn="0" w:lastRowFirstColumn="0" w:lastRowLastColumn="0"/>
            </w:pPr>
            <w:r>
              <w:t>Visualizing the spatialized database using Kepler.gl</w:t>
            </w:r>
          </w:p>
        </w:tc>
        <w:tc>
          <w:tcPr>
            <w:tcW w:w="3052" w:type="dxa"/>
          </w:tcPr>
          <w:p w14:paraId="3EFA41BA" w14:textId="77777777" w:rsidR="006D7286" w:rsidRDefault="00000000">
            <w:pPr>
              <w:spacing w:after="0"/>
              <w:cnfStyle w:val="000000100000" w:firstRow="0" w:lastRow="0" w:firstColumn="0" w:lastColumn="0" w:oddVBand="0" w:evenVBand="0" w:oddHBand="1" w:evenHBand="0" w:firstRowFirstColumn="0" w:firstRowLastColumn="0" w:lastRowFirstColumn="0" w:lastRowLastColumn="0"/>
            </w:pPr>
            <w:r>
              <w:t>Human (Omer Shadmi)</w:t>
            </w:r>
          </w:p>
        </w:tc>
      </w:tr>
      <w:tr w:rsidR="006D7286" w14:paraId="531A8ED5" w14:textId="77777777" w:rsidTr="006D7286">
        <w:tc>
          <w:tcPr>
            <w:cnfStyle w:val="001000000000" w:firstRow="0" w:lastRow="0" w:firstColumn="1" w:lastColumn="0" w:oddVBand="0" w:evenVBand="0" w:oddHBand="0" w:evenHBand="0" w:firstRowFirstColumn="0" w:firstRowLastColumn="0" w:lastRowFirstColumn="0" w:lastRowLastColumn="0"/>
            <w:tcW w:w="800" w:type="dxa"/>
          </w:tcPr>
          <w:p w14:paraId="369B9A0B" w14:textId="77777777" w:rsidR="006D7286" w:rsidRDefault="00000000">
            <w:pPr>
              <w:spacing w:after="0"/>
            </w:pPr>
            <w:r>
              <w:t>4.</w:t>
            </w:r>
          </w:p>
        </w:tc>
        <w:tc>
          <w:tcPr>
            <w:tcW w:w="6200" w:type="dxa"/>
          </w:tcPr>
          <w:p w14:paraId="0A716A59" w14:textId="77777777" w:rsidR="006D7286" w:rsidRDefault="00000000">
            <w:pPr>
              <w:spacing w:after="0"/>
              <w:cnfStyle w:val="000000000000" w:firstRow="0" w:lastRow="0" w:firstColumn="0" w:lastColumn="0" w:oddVBand="0" w:evenVBand="0" w:oddHBand="0" w:evenHBand="0" w:firstRowFirstColumn="0" w:firstRowLastColumn="0" w:lastRowFirstColumn="0" w:lastRowLastColumn="0"/>
            </w:pPr>
            <w:r>
              <w:t xml:space="preserve">Exploring insights </w:t>
            </w:r>
            <w:proofErr w:type="gramStart"/>
            <w:r>
              <w:t>in</w:t>
            </w:r>
            <w:proofErr w:type="gramEnd"/>
            <w:r>
              <w:t xml:space="preserve"> the visualization</w:t>
            </w:r>
          </w:p>
        </w:tc>
        <w:tc>
          <w:tcPr>
            <w:tcW w:w="3052" w:type="dxa"/>
          </w:tcPr>
          <w:p w14:paraId="3C097D59" w14:textId="77777777" w:rsidR="006D7286" w:rsidRDefault="00000000">
            <w:pPr>
              <w:spacing w:after="0"/>
              <w:cnfStyle w:val="000000000000" w:firstRow="0" w:lastRow="0" w:firstColumn="0" w:lastColumn="0" w:oddVBand="0" w:evenVBand="0" w:oddHBand="0" w:evenHBand="0" w:firstRowFirstColumn="0" w:firstRowLastColumn="0" w:lastRowFirstColumn="0" w:lastRowLastColumn="0"/>
            </w:pPr>
            <w:r>
              <w:t>Human (Zoe and Omer)</w:t>
            </w:r>
          </w:p>
        </w:tc>
      </w:tr>
      <w:tr w:rsidR="006D7286" w14:paraId="7577F6B2" w14:textId="77777777" w:rsidTr="006D728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0" w:type="dxa"/>
          </w:tcPr>
          <w:p w14:paraId="3CE65081" w14:textId="77777777" w:rsidR="006D7286" w:rsidRDefault="00000000">
            <w:pPr>
              <w:spacing w:after="0"/>
            </w:pPr>
            <w:r>
              <w:t>5.</w:t>
            </w:r>
          </w:p>
        </w:tc>
        <w:tc>
          <w:tcPr>
            <w:tcW w:w="6200" w:type="dxa"/>
          </w:tcPr>
          <w:p w14:paraId="6AAB3782" w14:textId="77777777" w:rsidR="006D7286" w:rsidRDefault="00000000">
            <w:pPr>
              <w:spacing w:after="0"/>
              <w:cnfStyle w:val="000000100000" w:firstRow="0" w:lastRow="0" w:firstColumn="0" w:lastColumn="0" w:oddVBand="0" w:evenVBand="0" w:oddHBand="1" w:evenHBand="0" w:firstRowFirstColumn="0" w:firstRowLastColumn="0" w:lastRowFirstColumn="0" w:lastRowLastColumn="0"/>
            </w:pPr>
            <w:r>
              <w:t>An AI agent created by Zoe to search for insights in Kepler.</w:t>
            </w:r>
          </w:p>
        </w:tc>
        <w:tc>
          <w:tcPr>
            <w:tcW w:w="3052" w:type="dxa"/>
          </w:tcPr>
          <w:p w14:paraId="457D5D7A" w14:textId="77777777" w:rsidR="006D7286" w:rsidRDefault="00000000">
            <w:pPr>
              <w:spacing w:after="0"/>
              <w:cnfStyle w:val="000000100000" w:firstRow="0" w:lastRow="0" w:firstColumn="0" w:lastColumn="0" w:oddVBand="0" w:evenVBand="0" w:oddHBand="1" w:evenHBand="0" w:firstRowFirstColumn="0" w:firstRowLastColumn="0" w:lastRowFirstColumn="0" w:lastRowLastColumn="0"/>
            </w:pPr>
            <w:r>
              <w:t>AI (Claude)</w:t>
            </w:r>
          </w:p>
        </w:tc>
      </w:tr>
      <w:tr w:rsidR="006D7286" w14:paraId="153A5900" w14:textId="77777777" w:rsidTr="006D7286">
        <w:tc>
          <w:tcPr>
            <w:cnfStyle w:val="001000000000" w:firstRow="0" w:lastRow="0" w:firstColumn="1" w:lastColumn="0" w:oddVBand="0" w:evenVBand="0" w:oddHBand="0" w:evenHBand="0" w:firstRowFirstColumn="0" w:firstRowLastColumn="0" w:lastRowFirstColumn="0" w:lastRowLastColumn="0"/>
            <w:tcW w:w="800" w:type="dxa"/>
          </w:tcPr>
          <w:p w14:paraId="164001A7" w14:textId="77777777" w:rsidR="006D7286" w:rsidRDefault="00000000">
            <w:pPr>
              <w:spacing w:after="0"/>
            </w:pPr>
            <w:r>
              <w:t>6.</w:t>
            </w:r>
          </w:p>
        </w:tc>
        <w:tc>
          <w:tcPr>
            <w:tcW w:w="6200" w:type="dxa"/>
          </w:tcPr>
          <w:p w14:paraId="308C283B" w14:textId="77777777" w:rsidR="006D7286" w:rsidRDefault="00000000">
            <w:pPr>
              <w:spacing w:after="0"/>
              <w:cnfStyle w:val="000000000000" w:firstRow="0" w:lastRow="0" w:firstColumn="0" w:lastColumn="0" w:oddVBand="0" w:evenVBand="0" w:oddHBand="0" w:evenHBand="0" w:firstRowFirstColumn="0" w:firstRowLastColumn="0" w:lastRowFirstColumn="0" w:lastRowLastColumn="0"/>
            </w:pPr>
            <w:r>
              <w:t>Exploration of important insights using Claude and in dialogue with Omer. Three different maps were chosen for production</w:t>
            </w:r>
          </w:p>
        </w:tc>
        <w:tc>
          <w:tcPr>
            <w:tcW w:w="3052" w:type="dxa"/>
          </w:tcPr>
          <w:p w14:paraId="0BF01AA1" w14:textId="77777777" w:rsidR="006D7286" w:rsidRDefault="00000000">
            <w:pPr>
              <w:spacing w:after="0"/>
              <w:cnfStyle w:val="000000000000" w:firstRow="0" w:lastRow="0" w:firstColumn="0" w:lastColumn="0" w:oddVBand="0" w:evenVBand="0" w:oddHBand="0" w:evenHBand="0" w:firstRowFirstColumn="0" w:firstRowLastColumn="0" w:lastRowFirstColumn="0" w:lastRowLastColumn="0"/>
            </w:pPr>
            <w:r>
              <w:t>Humans (Zoe)</w:t>
            </w:r>
          </w:p>
        </w:tc>
      </w:tr>
      <w:tr w:rsidR="006D7286" w14:paraId="5D065E05" w14:textId="77777777" w:rsidTr="006D728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0" w:type="dxa"/>
          </w:tcPr>
          <w:p w14:paraId="7A75058D" w14:textId="77777777" w:rsidR="006D7286" w:rsidRDefault="00000000">
            <w:pPr>
              <w:spacing w:after="0"/>
            </w:pPr>
            <w:r>
              <w:t>7.</w:t>
            </w:r>
          </w:p>
        </w:tc>
        <w:tc>
          <w:tcPr>
            <w:tcW w:w="6200" w:type="dxa"/>
          </w:tcPr>
          <w:p w14:paraId="7662E708" w14:textId="77777777" w:rsidR="006D7286" w:rsidRDefault="00000000">
            <w:pPr>
              <w:spacing w:after="0"/>
              <w:cnfStyle w:val="000000100000" w:firstRow="0" w:lastRow="0" w:firstColumn="0" w:lastColumn="0" w:oddVBand="0" w:evenVBand="0" w:oddHBand="1" w:evenHBand="0" w:firstRowFirstColumn="0" w:firstRowLastColumn="0" w:lastRowFirstColumn="0" w:lastRowLastColumn="0"/>
            </w:pPr>
            <w:r>
              <w:t>Creation of map drafts by Zoe’s Claude</w:t>
            </w:r>
          </w:p>
        </w:tc>
        <w:tc>
          <w:tcPr>
            <w:tcW w:w="3052" w:type="dxa"/>
          </w:tcPr>
          <w:p w14:paraId="4B462500" w14:textId="77777777" w:rsidR="006D7286" w:rsidRDefault="00000000">
            <w:pPr>
              <w:spacing w:after="0"/>
              <w:cnfStyle w:val="000000100000" w:firstRow="0" w:lastRow="0" w:firstColumn="0" w:lastColumn="0" w:oddVBand="0" w:evenVBand="0" w:oddHBand="1" w:evenHBand="0" w:firstRowFirstColumn="0" w:firstRowLastColumn="0" w:lastRowFirstColumn="0" w:lastRowLastColumn="0"/>
            </w:pPr>
            <w:r>
              <w:t>AI (Claude)</w:t>
            </w:r>
          </w:p>
        </w:tc>
      </w:tr>
      <w:tr w:rsidR="006D7286" w14:paraId="29CB47B1" w14:textId="77777777" w:rsidTr="006D7286">
        <w:tc>
          <w:tcPr>
            <w:cnfStyle w:val="001000000000" w:firstRow="0" w:lastRow="0" w:firstColumn="1" w:lastColumn="0" w:oddVBand="0" w:evenVBand="0" w:oddHBand="0" w:evenHBand="0" w:firstRowFirstColumn="0" w:firstRowLastColumn="0" w:lastRowFirstColumn="0" w:lastRowLastColumn="0"/>
            <w:tcW w:w="800" w:type="dxa"/>
          </w:tcPr>
          <w:p w14:paraId="5851CAAB" w14:textId="77777777" w:rsidR="006D7286" w:rsidRDefault="00000000">
            <w:pPr>
              <w:spacing w:after="0"/>
            </w:pPr>
            <w:r>
              <w:t>8</w:t>
            </w:r>
          </w:p>
        </w:tc>
        <w:tc>
          <w:tcPr>
            <w:tcW w:w="6200" w:type="dxa"/>
          </w:tcPr>
          <w:p w14:paraId="54D8EEB1" w14:textId="77777777" w:rsidR="006D7286" w:rsidRDefault="00000000">
            <w:pPr>
              <w:spacing w:after="0"/>
              <w:cnfStyle w:val="000000000000" w:firstRow="0" w:lastRow="0" w:firstColumn="0" w:lastColumn="0" w:oddVBand="0" w:evenVBand="0" w:oddHBand="0" w:evenHBand="0" w:firstRowFirstColumn="0" w:firstRowLastColumn="0" w:lastRowFirstColumn="0" w:lastRowLastColumn="0"/>
            </w:pPr>
            <w:r>
              <w:t>Omer sent Zoe a prompt to produce a QGIS project he can design.</w:t>
            </w:r>
          </w:p>
        </w:tc>
        <w:tc>
          <w:tcPr>
            <w:tcW w:w="3052" w:type="dxa"/>
          </w:tcPr>
          <w:p w14:paraId="2149DDB6" w14:textId="77777777" w:rsidR="006D7286" w:rsidRDefault="00000000">
            <w:pPr>
              <w:spacing w:after="0"/>
              <w:cnfStyle w:val="000000000000" w:firstRow="0" w:lastRow="0" w:firstColumn="0" w:lastColumn="0" w:oddVBand="0" w:evenVBand="0" w:oddHBand="0" w:evenHBand="0" w:firstRowFirstColumn="0" w:firstRowLastColumn="0" w:lastRowFirstColumn="0" w:lastRowLastColumn="0"/>
            </w:pPr>
            <w:r>
              <w:t>Human (Omer)</w:t>
            </w:r>
          </w:p>
        </w:tc>
      </w:tr>
      <w:tr w:rsidR="006D7286" w14:paraId="28CCE9C1" w14:textId="77777777" w:rsidTr="006D728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0" w:type="dxa"/>
          </w:tcPr>
          <w:p w14:paraId="768A0A18" w14:textId="77777777" w:rsidR="006D7286" w:rsidRDefault="00000000">
            <w:pPr>
              <w:spacing w:after="0"/>
            </w:pPr>
            <w:r>
              <w:t>9</w:t>
            </w:r>
          </w:p>
        </w:tc>
        <w:tc>
          <w:tcPr>
            <w:tcW w:w="6200" w:type="dxa"/>
          </w:tcPr>
          <w:p w14:paraId="28B22EC9" w14:textId="77777777" w:rsidR="006D7286" w:rsidRDefault="00000000">
            <w:pPr>
              <w:spacing w:after="0"/>
              <w:cnfStyle w:val="000000100000" w:firstRow="0" w:lastRow="0" w:firstColumn="0" w:lastColumn="0" w:oddVBand="0" w:evenVBand="0" w:oddHBand="1" w:evenHBand="0" w:firstRowFirstColumn="0" w:firstRowLastColumn="0" w:lastRowFirstColumn="0" w:lastRowLastColumn="0"/>
            </w:pPr>
            <w:r>
              <w:t>Zoe’s Claude produced a QGIS project</w:t>
            </w:r>
          </w:p>
        </w:tc>
        <w:tc>
          <w:tcPr>
            <w:tcW w:w="3052" w:type="dxa"/>
          </w:tcPr>
          <w:p w14:paraId="56B9966E" w14:textId="77777777" w:rsidR="006D7286" w:rsidRDefault="00000000">
            <w:pPr>
              <w:spacing w:after="0"/>
              <w:cnfStyle w:val="000000100000" w:firstRow="0" w:lastRow="0" w:firstColumn="0" w:lastColumn="0" w:oddVBand="0" w:evenVBand="0" w:oddHBand="1" w:evenHBand="0" w:firstRowFirstColumn="0" w:firstRowLastColumn="0" w:lastRowFirstColumn="0" w:lastRowLastColumn="0"/>
            </w:pPr>
            <w:r>
              <w:t>AI (Claude)</w:t>
            </w:r>
          </w:p>
        </w:tc>
      </w:tr>
      <w:tr w:rsidR="006D7286" w14:paraId="06FB332E" w14:textId="77777777" w:rsidTr="006D7286">
        <w:tc>
          <w:tcPr>
            <w:cnfStyle w:val="001000000000" w:firstRow="0" w:lastRow="0" w:firstColumn="1" w:lastColumn="0" w:oddVBand="0" w:evenVBand="0" w:oddHBand="0" w:evenHBand="0" w:firstRowFirstColumn="0" w:firstRowLastColumn="0" w:lastRowFirstColumn="0" w:lastRowLastColumn="0"/>
            <w:tcW w:w="800" w:type="dxa"/>
          </w:tcPr>
          <w:p w14:paraId="58306B40" w14:textId="77777777" w:rsidR="006D7286" w:rsidRDefault="00000000">
            <w:pPr>
              <w:spacing w:after="0"/>
            </w:pPr>
            <w:r>
              <w:t>10</w:t>
            </w:r>
          </w:p>
        </w:tc>
        <w:tc>
          <w:tcPr>
            <w:tcW w:w="6200" w:type="dxa"/>
          </w:tcPr>
          <w:p w14:paraId="548F63CB" w14:textId="77777777" w:rsidR="006D7286" w:rsidRDefault="00000000">
            <w:pPr>
              <w:spacing w:after="0"/>
              <w:cnfStyle w:val="000000000000" w:firstRow="0" w:lastRow="0" w:firstColumn="0" w:lastColumn="0" w:oddVBand="0" w:evenVBand="0" w:oddHBand="0" w:evenHBand="0" w:firstRowFirstColumn="0" w:firstRowLastColumn="0" w:lastRowFirstColumn="0" w:lastRowLastColumn="0"/>
            </w:pPr>
            <w:r>
              <w:t>Review of the AI-generated QGIS project for CRS, locations, layers sources, labels, and data</w:t>
            </w:r>
          </w:p>
        </w:tc>
        <w:tc>
          <w:tcPr>
            <w:tcW w:w="3052" w:type="dxa"/>
          </w:tcPr>
          <w:p w14:paraId="1BF45204" w14:textId="77777777" w:rsidR="006D7286" w:rsidRDefault="00000000">
            <w:pPr>
              <w:spacing w:after="0"/>
              <w:cnfStyle w:val="000000000000" w:firstRow="0" w:lastRow="0" w:firstColumn="0" w:lastColumn="0" w:oddVBand="0" w:evenVBand="0" w:oddHBand="0" w:evenHBand="0" w:firstRowFirstColumn="0" w:firstRowLastColumn="0" w:lastRowFirstColumn="0" w:lastRowLastColumn="0"/>
            </w:pPr>
            <w:r>
              <w:t>Human</w:t>
            </w:r>
          </w:p>
        </w:tc>
      </w:tr>
      <w:tr w:rsidR="006D7286" w14:paraId="412EB2DB" w14:textId="77777777" w:rsidTr="006D728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0" w:type="dxa"/>
          </w:tcPr>
          <w:p w14:paraId="6DE72960" w14:textId="77777777" w:rsidR="006D7286" w:rsidRDefault="00000000">
            <w:pPr>
              <w:spacing w:after="0"/>
            </w:pPr>
            <w:r>
              <w:t>11</w:t>
            </w:r>
          </w:p>
        </w:tc>
        <w:tc>
          <w:tcPr>
            <w:tcW w:w="6200" w:type="dxa"/>
          </w:tcPr>
          <w:p w14:paraId="582B3485" w14:textId="77777777" w:rsidR="006D7286" w:rsidRDefault="00000000">
            <w:pPr>
              <w:spacing w:after="0"/>
              <w:cnfStyle w:val="000000100000" w:firstRow="0" w:lastRow="0" w:firstColumn="0" w:lastColumn="0" w:oddVBand="0" w:evenVBand="0" w:oddHBand="1" w:evenHBand="0" w:firstRowFirstColumn="0" w:firstRowLastColumn="0" w:lastRowFirstColumn="0" w:lastRowLastColumn="0"/>
            </w:pPr>
            <w:r>
              <w:t>Design rounds using a Claude skill Omer created: options for the basemap (</w:t>
            </w:r>
            <w:proofErr w:type="spellStart"/>
            <w:r>
              <w:t>colour</w:t>
            </w:r>
            <w:proofErr w:type="spellEnd"/>
            <w:r>
              <w:t>, relief, sea texture), fonts and symbols, shown on all three maps, while the data is locked. After each round Omer chose and refined the options.</w:t>
            </w:r>
          </w:p>
        </w:tc>
        <w:tc>
          <w:tcPr>
            <w:tcW w:w="3052" w:type="dxa"/>
          </w:tcPr>
          <w:p w14:paraId="0C8ABAD8" w14:textId="77777777" w:rsidR="006D7286" w:rsidRDefault="00000000">
            <w:pPr>
              <w:spacing w:after="0"/>
              <w:cnfStyle w:val="000000100000" w:firstRow="0" w:lastRow="0" w:firstColumn="0" w:lastColumn="0" w:oddVBand="0" w:evenVBand="0" w:oddHBand="1" w:evenHBand="0" w:firstRowFirstColumn="0" w:firstRowLastColumn="0" w:lastRowFirstColumn="0" w:lastRowLastColumn="0"/>
            </w:pPr>
            <w:r>
              <w:t>AI (Claude) generates options; Human (Omer) selects</w:t>
            </w:r>
          </w:p>
        </w:tc>
      </w:tr>
      <w:tr w:rsidR="006D7286" w14:paraId="69A5EFB2" w14:textId="77777777" w:rsidTr="006D7286">
        <w:tc>
          <w:tcPr>
            <w:cnfStyle w:val="001000000000" w:firstRow="0" w:lastRow="0" w:firstColumn="1" w:lastColumn="0" w:oddVBand="0" w:evenVBand="0" w:oddHBand="0" w:evenHBand="0" w:firstRowFirstColumn="0" w:firstRowLastColumn="0" w:lastRowFirstColumn="0" w:lastRowLastColumn="0"/>
            <w:tcW w:w="800" w:type="dxa"/>
          </w:tcPr>
          <w:p w14:paraId="379052DA" w14:textId="77777777" w:rsidR="006D7286" w:rsidRDefault="00000000">
            <w:pPr>
              <w:spacing w:after="0"/>
            </w:pPr>
            <w:r>
              <w:lastRenderedPageBreak/>
              <w:t>12</w:t>
            </w:r>
          </w:p>
        </w:tc>
        <w:tc>
          <w:tcPr>
            <w:tcW w:w="6200" w:type="dxa"/>
          </w:tcPr>
          <w:p w14:paraId="36C74020" w14:textId="77777777" w:rsidR="006D7286" w:rsidRDefault="00000000">
            <w:pPr>
              <w:spacing w:after="0"/>
              <w:cnfStyle w:val="000000000000" w:firstRow="0" w:lastRow="0" w:firstColumn="0" w:lastColumn="0" w:oddVBand="0" w:evenVBand="0" w:oddHBand="0" w:evenHBand="0" w:firstRowFirstColumn="0" w:firstRowLastColumn="0" w:lastRowFirstColumn="0" w:lastRowLastColumn="0"/>
            </w:pPr>
            <w:r>
              <w:t xml:space="preserve">Change of CRS from an equirectangular projection (true scale at 31°N, as in the creator’s figure) to a Lambert azimuthal equal-area projection </w:t>
            </w:r>
            <w:proofErr w:type="spellStart"/>
            <w:r>
              <w:t>centred</w:t>
            </w:r>
            <w:proofErr w:type="spellEnd"/>
            <w:r>
              <w:t xml:space="preserve"> on 38°N, 25°E, used for all three maps. Claude proposed it and rendered both versions for comparison; Omer chose it.</w:t>
            </w:r>
          </w:p>
        </w:tc>
        <w:tc>
          <w:tcPr>
            <w:tcW w:w="3052" w:type="dxa"/>
          </w:tcPr>
          <w:p w14:paraId="14F3D7AE" w14:textId="77777777" w:rsidR="006D7286" w:rsidRDefault="00000000">
            <w:pPr>
              <w:spacing w:after="0"/>
              <w:cnfStyle w:val="000000000000" w:firstRow="0" w:lastRow="0" w:firstColumn="0" w:lastColumn="0" w:oddVBand="0" w:evenVBand="0" w:oddHBand="0" w:evenHBand="0" w:firstRowFirstColumn="0" w:firstRowLastColumn="0" w:lastRowFirstColumn="0" w:lastRowLastColumn="0"/>
            </w:pPr>
            <w:r>
              <w:t>AI (Claude) proposes and renders; Human (Omer) decides</w:t>
            </w:r>
          </w:p>
        </w:tc>
      </w:tr>
      <w:tr w:rsidR="006D7286" w14:paraId="040CB164" w14:textId="77777777" w:rsidTr="006D728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0" w:type="dxa"/>
          </w:tcPr>
          <w:p w14:paraId="1DE9766E" w14:textId="77777777" w:rsidR="006D7286" w:rsidRDefault="00000000">
            <w:pPr>
              <w:spacing w:after="0"/>
            </w:pPr>
            <w:r>
              <w:t>13</w:t>
            </w:r>
          </w:p>
        </w:tc>
        <w:tc>
          <w:tcPr>
            <w:tcW w:w="6200" w:type="dxa"/>
          </w:tcPr>
          <w:p w14:paraId="2071099E" w14:textId="77777777" w:rsidR="006D7286" w:rsidRDefault="00000000">
            <w:pPr>
              <w:spacing w:after="0"/>
              <w:cnfStyle w:val="000000100000" w:firstRow="0" w:lastRow="0" w:firstColumn="0" w:lastColumn="0" w:oddVBand="0" w:evenVBand="0" w:oddHBand="1" w:evenHBand="0" w:firstRowFirstColumn="0" w:firstRowLastColumn="0" w:lastRowFirstColumn="0" w:lastRowLastColumn="0"/>
            </w:pPr>
            <w:r>
              <w:t xml:space="preserve">Further design rounds, including five options for making the links between places easier to read (line weight, opacity, </w:t>
            </w:r>
            <w:proofErr w:type="spellStart"/>
            <w:r>
              <w:t>colour</w:t>
            </w:r>
            <w:proofErr w:type="spellEnd"/>
            <w:r>
              <w:t>, dashes and dot size). Omer asked for a calmer, lighter look.</w:t>
            </w:r>
          </w:p>
        </w:tc>
        <w:tc>
          <w:tcPr>
            <w:tcW w:w="3052" w:type="dxa"/>
          </w:tcPr>
          <w:p w14:paraId="2B8AB9F5" w14:textId="77777777" w:rsidR="006D7286" w:rsidRDefault="00000000">
            <w:pPr>
              <w:spacing w:after="0"/>
              <w:cnfStyle w:val="000000100000" w:firstRow="0" w:lastRow="0" w:firstColumn="0" w:lastColumn="0" w:oddVBand="0" w:evenVBand="0" w:oddHBand="1" w:evenHBand="0" w:firstRowFirstColumn="0" w:firstRowLastColumn="0" w:lastRowFirstColumn="0" w:lastRowLastColumn="0"/>
            </w:pPr>
            <w:r>
              <w:t>AI (Claude) generates options; Human (Omer) selects and gives feedback</w:t>
            </w:r>
          </w:p>
        </w:tc>
      </w:tr>
      <w:tr w:rsidR="006D7286" w14:paraId="67D6104E" w14:textId="77777777" w:rsidTr="006D7286">
        <w:tc>
          <w:tcPr>
            <w:cnfStyle w:val="001000000000" w:firstRow="0" w:lastRow="0" w:firstColumn="1" w:lastColumn="0" w:oddVBand="0" w:evenVBand="0" w:oddHBand="0" w:evenHBand="0" w:firstRowFirstColumn="0" w:firstRowLastColumn="0" w:lastRowFirstColumn="0" w:lastRowLastColumn="0"/>
            <w:tcW w:w="800" w:type="dxa"/>
          </w:tcPr>
          <w:p w14:paraId="75FE0472" w14:textId="77777777" w:rsidR="006D7286" w:rsidRDefault="00000000">
            <w:pPr>
              <w:spacing w:after="0"/>
            </w:pPr>
            <w:r>
              <w:t>14</w:t>
            </w:r>
          </w:p>
        </w:tc>
        <w:tc>
          <w:tcPr>
            <w:tcW w:w="6200" w:type="dxa"/>
          </w:tcPr>
          <w:p w14:paraId="2CFD6F51" w14:textId="77777777" w:rsidR="006D7286" w:rsidRDefault="00000000">
            <w:pPr>
              <w:spacing w:after="0"/>
              <w:cnfStyle w:val="000000000000" w:firstRow="0" w:lastRow="0" w:firstColumn="0" w:lastColumn="0" w:oddVBand="0" w:evenVBand="0" w:oddHBand="0" w:evenHBand="0" w:firstRowFirstColumn="0" w:firstRowLastColumn="0" w:lastRowFirstColumn="0" w:lastRowLastColumn="0"/>
            </w:pPr>
            <w:r>
              <w:t xml:space="preserve">Applying a list of corrections to the dataset: about 16 decisions on place names and coordinates, taken one at a time (for example </w:t>
            </w:r>
            <w:proofErr w:type="spellStart"/>
            <w:r>
              <w:t>Bassora</w:t>
            </w:r>
            <w:proofErr w:type="spellEnd"/>
            <w:r>
              <w:t xml:space="preserve"> to Basra, Istanbul to Constantinople). A change log was kept for Zoe.</w:t>
            </w:r>
          </w:p>
        </w:tc>
        <w:tc>
          <w:tcPr>
            <w:tcW w:w="3052" w:type="dxa"/>
          </w:tcPr>
          <w:p w14:paraId="11A45178" w14:textId="77777777" w:rsidR="006D7286" w:rsidRDefault="00000000">
            <w:pPr>
              <w:spacing w:after="0"/>
              <w:cnfStyle w:val="000000000000" w:firstRow="0" w:lastRow="0" w:firstColumn="0" w:lastColumn="0" w:oddVBand="0" w:evenVBand="0" w:oddHBand="0" w:evenHBand="0" w:firstRowFirstColumn="0" w:firstRowLastColumn="0" w:lastRowFirstColumn="0" w:lastRowLastColumn="0"/>
            </w:pPr>
            <w:r>
              <w:t>AI (Claude) proposes and logs; Human (Omer) decides</w:t>
            </w:r>
          </w:p>
        </w:tc>
      </w:tr>
      <w:tr w:rsidR="006D7286" w14:paraId="36086276" w14:textId="77777777" w:rsidTr="006D728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0" w:type="dxa"/>
          </w:tcPr>
          <w:p w14:paraId="1A3C6485" w14:textId="77777777" w:rsidR="006D7286" w:rsidRDefault="00000000">
            <w:pPr>
              <w:spacing w:after="0"/>
            </w:pPr>
            <w:r>
              <w:t>15</w:t>
            </w:r>
          </w:p>
        </w:tc>
        <w:tc>
          <w:tcPr>
            <w:tcW w:w="6200" w:type="dxa"/>
          </w:tcPr>
          <w:p w14:paraId="19E8F02D" w14:textId="77777777" w:rsidR="006D7286" w:rsidRDefault="00000000">
            <w:pPr>
              <w:spacing w:after="0"/>
              <w:cnfStyle w:val="000000100000" w:firstRow="0" w:lastRow="0" w:firstColumn="0" w:lastColumn="0" w:oddVBand="0" w:evenVBand="0" w:oddHBand="1" w:evenHBand="0" w:firstRowFirstColumn="0" w:firstRowLastColumn="0" w:lastRowFirstColumn="0" w:lastRowLastColumn="0"/>
            </w:pPr>
            <w:r>
              <w:t>Building the M1 QGIS project from the corrected dataset, based on the M0 project: a 16:9 slide with three panels, and a scale bar and north arrow in each. Claude fixed a projection error and a rendering problem during the build.</w:t>
            </w:r>
          </w:p>
        </w:tc>
        <w:tc>
          <w:tcPr>
            <w:tcW w:w="3052" w:type="dxa"/>
          </w:tcPr>
          <w:p w14:paraId="1852A81F" w14:textId="77777777" w:rsidR="006D7286" w:rsidRDefault="00000000">
            <w:pPr>
              <w:spacing w:after="0"/>
              <w:cnfStyle w:val="000000100000" w:firstRow="0" w:lastRow="0" w:firstColumn="0" w:lastColumn="0" w:oddVBand="0" w:evenVBand="0" w:oddHBand="1" w:evenHBand="0" w:firstRowFirstColumn="0" w:firstRowLastColumn="0" w:lastRowFirstColumn="0" w:lastRowLastColumn="0"/>
            </w:pPr>
            <w:r>
              <w:t>AI (Claude)</w:t>
            </w:r>
          </w:p>
        </w:tc>
      </w:tr>
      <w:tr w:rsidR="006D7286" w14:paraId="62AAAD7C" w14:textId="77777777" w:rsidTr="006D7286">
        <w:tc>
          <w:tcPr>
            <w:cnfStyle w:val="001000000000" w:firstRow="0" w:lastRow="0" w:firstColumn="1" w:lastColumn="0" w:oddVBand="0" w:evenVBand="0" w:oddHBand="0" w:evenHBand="0" w:firstRowFirstColumn="0" w:firstRowLastColumn="0" w:lastRowFirstColumn="0" w:lastRowLastColumn="0"/>
            <w:tcW w:w="800" w:type="dxa"/>
          </w:tcPr>
          <w:p w14:paraId="7AB6215B" w14:textId="77777777" w:rsidR="006D7286" w:rsidRDefault="00000000">
            <w:pPr>
              <w:spacing w:after="0"/>
            </w:pPr>
            <w:r>
              <w:t>16</w:t>
            </w:r>
          </w:p>
        </w:tc>
        <w:tc>
          <w:tcPr>
            <w:tcW w:w="6200" w:type="dxa"/>
          </w:tcPr>
          <w:p w14:paraId="382A8DC1" w14:textId="77777777" w:rsidR="006D7286" w:rsidRDefault="00000000">
            <w:pPr>
              <w:spacing w:after="0"/>
              <w:cnfStyle w:val="000000000000" w:firstRow="0" w:lastRow="0" w:firstColumn="0" w:lastColumn="0" w:oddVBand="0" w:evenVBand="0" w:oddHBand="0" w:evenHBand="0" w:firstRowFirstColumn="0" w:firstRowLastColumn="0" w:lastRowFirstColumn="0" w:lastRowLastColumn="0"/>
            </w:pPr>
            <w:r>
              <w:t>Opening the project in QGIS and reporting problems: only two of the three panels showed, and labels were too faint and small. Claude fixed both.</w:t>
            </w:r>
          </w:p>
        </w:tc>
        <w:tc>
          <w:tcPr>
            <w:tcW w:w="3052" w:type="dxa"/>
          </w:tcPr>
          <w:p w14:paraId="538CFBF4" w14:textId="77777777" w:rsidR="006D7286" w:rsidRDefault="00000000">
            <w:pPr>
              <w:spacing w:after="0"/>
              <w:cnfStyle w:val="000000000000" w:firstRow="0" w:lastRow="0" w:firstColumn="0" w:lastColumn="0" w:oddVBand="0" w:evenVBand="0" w:oddHBand="0" w:evenHBand="0" w:firstRowFirstColumn="0" w:firstRowLastColumn="0" w:lastRowFirstColumn="0" w:lastRowLastColumn="0"/>
            </w:pPr>
            <w:r>
              <w:t>Human (Omer) reports; AI (Claude) fixes</w:t>
            </w:r>
          </w:p>
        </w:tc>
      </w:tr>
      <w:tr w:rsidR="006D7286" w14:paraId="2FFCB8A4" w14:textId="77777777" w:rsidTr="006D728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0" w:type="dxa"/>
          </w:tcPr>
          <w:p w14:paraId="48CE52D3" w14:textId="77777777" w:rsidR="006D7286" w:rsidRDefault="00000000">
            <w:pPr>
              <w:spacing w:after="0"/>
            </w:pPr>
            <w:r>
              <w:t>17</w:t>
            </w:r>
          </w:p>
        </w:tc>
        <w:tc>
          <w:tcPr>
            <w:tcW w:w="6200" w:type="dxa"/>
          </w:tcPr>
          <w:p w14:paraId="2E4C4E42" w14:textId="77777777" w:rsidR="006D7286" w:rsidRDefault="00000000">
            <w:pPr>
              <w:spacing w:after="0"/>
              <w:cnfStyle w:val="000000100000" w:firstRow="0" w:lastRow="0" w:firstColumn="0" w:lastColumn="0" w:oddVBand="0" w:evenVBand="0" w:oddHBand="1" w:evenHBand="0" w:firstRowFirstColumn="0" w:firstRowLastColumn="0" w:lastRowFirstColumn="0" w:lastRowLastColumn="0"/>
            </w:pPr>
            <w:r>
              <w:t xml:space="preserve">Fitting each panel to its own period’s </w:t>
            </w:r>
            <w:proofErr w:type="gramStart"/>
            <w:r>
              <w:t>places, and</w:t>
            </w:r>
            <w:proofErr w:type="gramEnd"/>
            <w:r>
              <w:t xml:space="preserve"> placing labels with a custom program so that labels do not overlap each other, rings, links, scale bars or north arrows. Nothing else </w:t>
            </w:r>
            <w:proofErr w:type="gramStart"/>
            <w:r>
              <w:t>was</w:t>
            </w:r>
            <w:proofErr w:type="gramEnd"/>
            <w:r>
              <w:t xml:space="preserve"> changed.</w:t>
            </w:r>
          </w:p>
        </w:tc>
        <w:tc>
          <w:tcPr>
            <w:tcW w:w="3052" w:type="dxa"/>
          </w:tcPr>
          <w:p w14:paraId="4062F924" w14:textId="77777777" w:rsidR="006D7286" w:rsidRDefault="00000000">
            <w:pPr>
              <w:spacing w:after="0"/>
              <w:cnfStyle w:val="000000100000" w:firstRow="0" w:lastRow="0" w:firstColumn="0" w:lastColumn="0" w:oddVBand="0" w:evenVBand="0" w:oddHBand="1" w:evenHBand="0" w:firstRowFirstColumn="0" w:firstRowLastColumn="0" w:lastRowFirstColumn="0" w:lastRowLastColumn="0"/>
            </w:pPr>
            <w:r>
              <w:t>AI (Claude), at Omer’s request</w:t>
            </w:r>
          </w:p>
        </w:tc>
      </w:tr>
      <w:tr w:rsidR="006D7286" w14:paraId="167BBECE" w14:textId="77777777" w:rsidTr="006D7286">
        <w:tc>
          <w:tcPr>
            <w:cnfStyle w:val="001000000000" w:firstRow="0" w:lastRow="0" w:firstColumn="1" w:lastColumn="0" w:oddVBand="0" w:evenVBand="0" w:oddHBand="0" w:evenHBand="0" w:firstRowFirstColumn="0" w:firstRowLastColumn="0" w:lastRowFirstColumn="0" w:lastRowLastColumn="0"/>
            <w:tcW w:w="800" w:type="dxa"/>
          </w:tcPr>
          <w:p w14:paraId="0D4427E6" w14:textId="77777777" w:rsidR="006D7286" w:rsidRDefault="00000000">
            <w:pPr>
              <w:spacing w:after="0"/>
            </w:pPr>
            <w:r>
              <w:t>18</w:t>
            </w:r>
          </w:p>
        </w:tc>
        <w:tc>
          <w:tcPr>
            <w:tcW w:w="6200" w:type="dxa"/>
          </w:tcPr>
          <w:p w14:paraId="0ABB5E80" w14:textId="77777777" w:rsidR="006D7286" w:rsidRDefault="00000000">
            <w:pPr>
              <w:spacing w:after="0"/>
              <w:cnfStyle w:val="000000000000" w:firstRow="0" w:lastRow="0" w:firstColumn="0" w:lastColumn="0" w:oddVBand="0" w:evenVBand="0" w:oddHBand="0" w:evenHBand="0" w:firstRowFirstColumn="0" w:firstRowLastColumn="0" w:lastRowFirstColumn="0" w:lastRowLastColumn="0"/>
            </w:pPr>
            <w:r>
              <w:t xml:space="preserve">Fine-tuning in QGIS following Claude’s step-by-step instructions: deleting some labels, fixing a line style that was too thin, </w:t>
            </w:r>
            <w:proofErr w:type="spellStart"/>
            <w:r>
              <w:t>colouring</w:t>
            </w:r>
            <w:proofErr w:type="spellEnd"/>
            <w:r>
              <w:t xml:space="preserve"> region names by north or south, removing the brackets from “Nile” and adding a Red Sea label. Claude also checked that the subtitle describes line width correctly.</w:t>
            </w:r>
          </w:p>
        </w:tc>
        <w:tc>
          <w:tcPr>
            <w:tcW w:w="3052" w:type="dxa"/>
          </w:tcPr>
          <w:p w14:paraId="512513F7" w14:textId="77777777" w:rsidR="006D7286" w:rsidRDefault="00000000">
            <w:pPr>
              <w:spacing w:after="0"/>
              <w:cnfStyle w:val="000000000000" w:firstRow="0" w:lastRow="0" w:firstColumn="0" w:lastColumn="0" w:oddVBand="0" w:evenVBand="0" w:oddHBand="0" w:evenHBand="0" w:firstRowFirstColumn="0" w:firstRowLastColumn="0" w:lastRowFirstColumn="0" w:lastRowLastColumn="0"/>
            </w:pPr>
            <w:r>
              <w:t>Human (Omer), guided by AI (Claude)</w:t>
            </w:r>
          </w:p>
        </w:tc>
      </w:tr>
      <w:tr w:rsidR="006D7286" w14:paraId="5455C07B" w14:textId="77777777" w:rsidTr="006D728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0" w:type="dxa"/>
          </w:tcPr>
          <w:p w14:paraId="245390AC" w14:textId="77777777" w:rsidR="006D7286" w:rsidRDefault="00000000">
            <w:pPr>
              <w:spacing w:after="0"/>
            </w:pPr>
            <w:r>
              <w:t>19</w:t>
            </w:r>
          </w:p>
        </w:tc>
        <w:tc>
          <w:tcPr>
            <w:tcW w:w="6200" w:type="dxa"/>
          </w:tcPr>
          <w:p w14:paraId="34E1D3ED" w14:textId="77777777" w:rsidR="006D7286" w:rsidRDefault="00000000">
            <w:pPr>
              <w:spacing w:after="0"/>
              <w:cnfStyle w:val="000000100000" w:firstRow="0" w:lastRow="0" w:firstColumn="0" w:lastColumn="0" w:oddVBand="0" w:evenVBand="0" w:oddHBand="1" w:evenHBand="0" w:firstRowFirstColumn="0" w:firstRowLastColumn="0" w:lastRowFirstColumn="0" w:lastRowLastColumn="0"/>
            </w:pPr>
            <w:r>
              <w:t xml:space="preserve">Recording the sources and </w:t>
            </w:r>
            <w:proofErr w:type="spellStart"/>
            <w:r>
              <w:t>licences</w:t>
            </w:r>
            <w:proofErr w:type="spellEnd"/>
            <w:r>
              <w:t xml:space="preserve"> of the data and fonts in the project README.</w:t>
            </w:r>
          </w:p>
        </w:tc>
        <w:tc>
          <w:tcPr>
            <w:tcW w:w="3052" w:type="dxa"/>
          </w:tcPr>
          <w:p w14:paraId="568C02D6" w14:textId="77777777" w:rsidR="006D7286" w:rsidRDefault="00000000">
            <w:pPr>
              <w:spacing w:after="0"/>
              <w:cnfStyle w:val="000000100000" w:firstRow="0" w:lastRow="0" w:firstColumn="0" w:lastColumn="0" w:oddVBand="0" w:evenVBand="0" w:oddHBand="1" w:evenHBand="0" w:firstRowFirstColumn="0" w:firstRowLastColumn="0" w:lastRowFirstColumn="0" w:lastRowLastColumn="0"/>
            </w:pPr>
            <w:r>
              <w:t>AI (Claude)</w:t>
            </w:r>
          </w:p>
        </w:tc>
      </w:tr>
    </w:tbl>
    <w:p w14:paraId="78C6085F" w14:textId="77777777" w:rsidR="002B3C70" w:rsidRDefault="002B3C70" w:rsidP="002058FC">
      <w:pPr>
        <w:pStyle w:val="1"/>
        <w:numPr>
          <w:ilvl w:val="0"/>
          <w:numId w:val="14"/>
        </w:numPr>
      </w:pPr>
      <w:r>
        <w:t>Data sources</w:t>
      </w:r>
    </w:p>
    <w:p w14:paraId="603C0E9C" w14:textId="77777777" w:rsidR="002B3C70" w:rsidRPr="00DC1C6C" w:rsidRDefault="002B3C70" w:rsidP="00DC1C6C">
      <w:pPr>
        <w:rPr>
          <w:b/>
          <w:bCs/>
        </w:rPr>
      </w:pPr>
    </w:p>
    <w:tbl>
      <w:tblPr>
        <w:tblStyle w:val="-1"/>
        <w:tblW w:w="6100" w:type="dxa"/>
        <w:tblLook w:val="04A0" w:firstRow="1" w:lastRow="0" w:firstColumn="1" w:lastColumn="0" w:noHBand="0" w:noVBand="1"/>
      </w:tblPr>
      <w:tblGrid>
        <w:gridCol w:w="1700"/>
        <w:gridCol w:w="4400"/>
      </w:tblGrid>
      <w:tr w:rsidR="002B3C70" w14:paraId="3DED7F82" w14:textId="77777777" w:rsidTr="002B3C70">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700" w:type="dxa"/>
          </w:tcPr>
          <w:p w14:paraId="7B09584D" w14:textId="77777777" w:rsidR="002B3C70" w:rsidRDefault="001D6595" w:rsidP="008B6613">
            <w:pPr>
              <w:spacing w:after="0"/>
            </w:pPr>
            <w:r>
              <w:rPr>
                <w:sz w:val="16"/>
                <w:szCs w:val="19"/>
              </w:rPr>
              <w:t>Data</w:t>
            </w:r>
          </w:p>
        </w:tc>
        <w:tc>
          <w:tcPr>
            <w:tcW w:w="4400" w:type="dxa"/>
          </w:tcPr>
          <w:p w14:paraId="308D75D0" w14:textId="77777777" w:rsidR="002B3C70" w:rsidRDefault="001D6595" w:rsidP="008B6613">
            <w:pPr>
              <w:spacing w:after="0"/>
              <w:cnfStyle w:val="100000000000" w:firstRow="1" w:lastRow="0" w:firstColumn="0" w:lastColumn="0" w:oddVBand="0" w:evenVBand="0" w:oddHBand="0" w:evenHBand="0" w:firstRowFirstColumn="0" w:firstRowLastColumn="0" w:lastRowFirstColumn="0" w:lastRowLastColumn="0"/>
            </w:pPr>
            <w:r>
              <w:rPr>
                <w:sz w:val="16"/>
                <w:szCs w:val="19"/>
              </w:rPr>
              <w:t>Source</w:t>
            </w:r>
          </w:p>
        </w:tc>
      </w:tr>
      <w:tr w:rsidR="002B3C70" w14:paraId="084980F6" w14:textId="77777777" w:rsidTr="002B3C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0" w:type="dxa"/>
          </w:tcPr>
          <w:p w14:paraId="5B417AFD" w14:textId="77777777" w:rsidR="002B3C70" w:rsidRDefault="00DC1C6C" w:rsidP="008B6613">
            <w:pPr>
              <w:spacing w:after="0"/>
            </w:pPr>
            <w:r>
              <w:t xml:space="preserve">Places and </w:t>
            </w:r>
            <w:r w:rsidR="001D6595">
              <w:t xml:space="preserve">other </w:t>
            </w:r>
            <w:r>
              <w:t>data</w:t>
            </w:r>
          </w:p>
        </w:tc>
        <w:tc>
          <w:tcPr>
            <w:tcW w:w="4400" w:type="dxa"/>
          </w:tcPr>
          <w:p w14:paraId="7A1810CD" w14:textId="77777777" w:rsidR="002B3C70" w:rsidRDefault="002B3C70" w:rsidP="008B6613">
            <w:pPr>
              <w:spacing w:after="0"/>
              <w:cnfStyle w:val="000000100000" w:firstRow="0" w:lastRow="0" w:firstColumn="0" w:lastColumn="0" w:oddVBand="0" w:evenVBand="0" w:oddHBand="1" w:evenHBand="0" w:firstRowFirstColumn="0" w:firstRowLastColumn="0" w:lastRowFirstColumn="0" w:lastRowLastColumn="0"/>
            </w:pPr>
            <w:r>
              <w:t xml:space="preserve">Researcher’s dataset of place-mentions in four British periodicals, 1750–1829: </w:t>
            </w:r>
            <w:r>
              <w:rPr>
                <w:i/>
                <w:iCs/>
              </w:rPr>
              <w:t>The Gentleman’s Magazine</w:t>
            </w:r>
            <w:r>
              <w:t xml:space="preserve">, </w:t>
            </w:r>
            <w:r>
              <w:rPr>
                <w:i/>
                <w:iCs/>
              </w:rPr>
              <w:t>The Monthly Review</w:t>
            </w:r>
            <w:r>
              <w:t xml:space="preserve">, </w:t>
            </w:r>
            <w:r>
              <w:rPr>
                <w:i/>
                <w:iCs/>
              </w:rPr>
              <w:t>The London Magazine</w:t>
            </w:r>
            <w:r>
              <w:t xml:space="preserve"> and </w:t>
            </w:r>
            <w:r>
              <w:rPr>
                <w:i/>
                <w:iCs/>
              </w:rPr>
              <w:t>The Universal Magazine</w:t>
            </w:r>
            <w:r>
              <w:t>. Data mining: Dr. Inna Kizhner.</w:t>
            </w:r>
          </w:p>
        </w:tc>
      </w:tr>
      <w:tr w:rsidR="00DC1C6C" w14:paraId="6146CA18" w14:textId="77777777" w:rsidTr="002B3C70">
        <w:tc>
          <w:tcPr>
            <w:cnfStyle w:val="001000000000" w:firstRow="0" w:lastRow="0" w:firstColumn="1" w:lastColumn="0" w:oddVBand="0" w:evenVBand="0" w:oddHBand="0" w:evenHBand="0" w:firstRowFirstColumn="0" w:firstRowLastColumn="0" w:lastRowFirstColumn="0" w:lastRowLastColumn="0"/>
            <w:tcW w:w="1700" w:type="dxa"/>
          </w:tcPr>
          <w:p w14:paraId="06E513D8" w14:textId="77777777" w:rsidR="00DC1C6C" w:rsidRDefault="00DC1C6C" w:rsidP="008B6613">
            <w:pPr>
              <w:spacing w:after="0"/>
            </w:pPr>
            <w:r>
              <w:t>Land and sea polygons</w:t>
            </w:r>
          </w:p>
        </w:tc>
        <w:tc>
          <w:tcPr>
            <w:tcW w:w="4400" w:type="dxa"/>
          </w:tcPr>
          <w:p w14:paraId="1D36FAF8" w14:textId="77777777" w:rsidR="00DC1C6C" w:rsidRDefault="00DC1C6C" w:rsidP="008B6613">
            <w:pPr>
              <w:spacing w:after="0"/>
              <w:cnfStyle w:val="000000000000" w:firstRow="0" w:lastRow="0" w:firstColumn="0" w:lastColumn="0" w:oddVBand="0" w:evenVBand="0" w:oddHBand="0" w:evenHBand="0" w:firstRowFirstColumn="0" w:firstRowLastColumn="0" w:lastRowFirstColumn="0" w:lastRowLastColumn="0"/>
            </w:pPr>
            <w:r>
              <w:t>Natural Earth 1:50m (public domain)</w:t>
            </w:r>
          </w:p>
        </w:tc>
      </w:tr>
    </w:tbl>
    <w:p w14:paraId="73C3D7ED" w14:textId="77777777" w:rsidR="005833B3" w:rsidRDefault="00AC4D7E" w:rsidP="00AC4D7E">
      <w:pPr>
        <w:pStyle w:val="1"/>
        <w:numPr>
          <w:ilvl w:val="0"/>
          <w:numId w:val="14"/>
        </w:numPr>
      </w:pPr>
      <w:r>
        <w:t>License</w:t>
      </w:r>
    </w:p>
    <w:p w14:paraId="3B3F9DCD" w14:textId="77777777" w:rsidR="00CF2135" w:rsidRDefault="00000000">
      <w:r>
        <w:t>This map belongs to Zoe Beenstock. Any use of it requires her approval. Requests can be made through The Spatial Studio (spatial-studio.net).</w:t>
      </w:r>
    </w:p>
    <w:p w14:paraId="1295A14F" w14:textId="77777777" w:rsidR="005833B3" w:rsidRDefault="005833B3" w:rsidP="00AC4D7E"/>
    <w:p w14:paraId="115A1364" w14:textId="77777777" w:rsidR="005833B3" w:rsidRDefault="00AC4D7E" w:rsidP="00AC4D7E">
      <w:pPr>
        <w:pStyle w:val="1"/>
        <w:numPr>
          <w:ilvl w:val="0"/>
          <w:numId w:val="14"/>
        </w:numPr>
      </w:pPr>
      <w:r>
        <w:t>Version history</w:t>
      </w:r>
    </w:p>
    <w:p w14:paraId="47A6A5F0" w14:textId="77777777" w:rsidR="00CF2135" w:rsidRDefault="00000000">
      <w:r>
        <w:t>Version 1: first version of the map (date to be added).</w:t>
      </w:r>
    </w:p>
    <w:p w14:paraId="5F38D462" w14:textId="77777777" w:rsidR="003B3CF1" w:rsidRDefault="003B3CF1" w:rsidP="00AC4D7E"/>
    <w:sectPr w:rsidR="003B3CF1" w:rsidSect="00034616">
      <w:pgSz w:w="12240" w:h="15840"/>
      <w:pgMar w:top="1008" w:right="1094" w:bottom="936" w:left="1094" w:header="504"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BC9BF9" w14:textId="77777777" w:rsidR="00FC71F6" w:rsidRDefault="00FC71F6">
      <w:pPr>
        <w:spacing w:after="0" w:line="240" w:lineRule="auto"/>
      </w:pPr>
      <w:r>
        <w:separator/>
      </w:r>
    </w:p>
  </w:endnote>
  <w:endnote w:type="continuationSeparator" w:id="0">
    <w:p w14:paraId="59B3230A" w14:textId="77777777" w:rsidR="00FC71F6" w:rsidRDefault="00FC71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36001E" w14:textId="77777777" w:rsidR="00FC71F6" w:rsidRDefault="00FC71F6">
      <w:pPr>
        <w:spacing w:after="0" w:line="240" w:lineRule="auto"/>
      </w:pPr>
      <w:r>
        <w:separator/>
      </w:r>
    </w:p>
  </w:footnote>
  <w:footnote w:type="continuationSeparator" w:id="0">
    <w:p w14:paraId="4A31C745" w14:textId="77777777" w:rsidR="00FC71F6" w:rsidRDefault="00FC71F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abstractNum w:abstractNumId="9" w15:restartNumberingAfterBreak="0">
    <w:nsid w:val="10996E35"/>
    <w:multiLevelType w:val="hybridMultilevel"/>
    <w:tmpl w:val="AC44221E"/>
    <w:lvl w:ilvl="0" w:tplc="3A36BC62">
      <w:start w:val="2"/>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6F00FD6"/>
    <w:multiLevelType w:val="hybridMultilevel"/>
    <w:tmpl w:val="026E89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9263DD9"/>
    <w:multiLevelType w:val="hybridMultilevel"/>
    <w:tmpl w:val="B65A43A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CC51FEE"/>
    <w:multiLevelType w:val="hybridMultilevel"/>
    <w:tmpl w:val="B65A43A4"/>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725E4727"/>
    <w:multiLevelType w:val="hybridMultilevel"/>
    <w:tmpl w:val="07CA47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01665570">
    <w:abstractNumId w:val="8"/>
  </w:num>
  <w:num w:numId="2" w16cid:durableId="1060010728">
    <w:abstractNumId w:val="6"/>
  </w:num>
  <w:num w:numId="3" w16cid:durableId="851803595">
    <w:abstractNumId w:val="5"/>
  </w:num>
  <w:num w:numId="4" w16cid:durableId="1058213785">
    <w:abstractNumId w:val="4"/>
  </w:num>
  <w:num w:numId="5" w16cid:durableId="2070685754">
    <w:abstractNumId w:val="7"/>
  </w:num>
  <w:num w:numId="6" w16cid:durableId="1223711382">
    <w:abstractNumId w:val="3"/>
  </w:num>
  <w:num w:numId="7" w16cid:durableId="927273874">
    <w:abstractNumId w:val="2"/>
  </w:num>
  <w:num w:numId="8" w16cid:durableId="1185170381">
    <w:abstractNumId w:val="1"/>
  </w:num>
  <w:num w:numId="9" w16cid:durableId="1199971229">
    <w:abstractNumId w:val="0"/>
  </w:num>
  <w:num w:numId="10" w16cid:durableId="738408130">
    <w:abstractNumId w:val="10"/>
  </w:num>
  <w:num w:numId="11" w16cid:durableId="214466080">
    <w:abstractNumId w:val="11"/>
  </w:num>
  <w:num w:numId="12" w16cid:durableId="713306805">
    <w:abstractNumId w:val="12"/>
  </w:num>
  <w:num w:numId="13" w16cid:durableId="6444952">
    <w:abstractNumId w:val="9"/>
  </w:num>
  <w:num w:numId="14" w16cid:durableId="184169704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77DA2"/>
    <w:rsid w:val="000845E3"/>
    <w:rsid w:val="000C3F0B"/>
    <w:rsid w:val="0015074B"/>
    <w:rsid w:val="00166238"/>
    <w:rsid w:val="001D6595"/>
    <w:rsid w:val="002058FC"/>
    <w:rsid w:val="002774E5"/>
    <w:rsid w:val="0029639D"/>
    <w:rsid w:val="002B3C70"/>
    <w:rsid w:val="002E1331"/>
    <w:rsid w:val="00326F90"/>
    <w:rsid w:val="00354A98"/>
    <w:rsid w:val="003A36F2"/>
    <w:rsid w:val="003B3CF1"/>
    <w:rsid w:val="00425795"/>
    <w:rsid w:val="004876B7"/>
    <w:rsid w:val="00522FF9"/>
    <w:rsid w:val="005833B3"/>
    <w:rsid w:val="005B01E6"/>
    <w:rsid w:val="006D7286"/>
    <w:rsid w:val="006E4A06"/>
    <w:rsid w:val="00703327"/>
    <w:rsid w:val="007230AF"/>
    <w:rsid w:val="0078781A"/>
    <w:rsid w:val="007D1FB7"/>
    <w:rsid w:val="007E5B64"/>
    <w:rsid w:val="0080036F"/>
    <w:rsid w:val="008107B4"/>
    <w:rsid w:val="008675E2"/>
    <w:rsid w:val="008A20FE"/>
    <w:rsid w:val="00934301"/>
    <w:rsid w:val="00962A22"/>
    <w:rsid w:val="00991C43"/>
    <w:rsid w:val="00A876B0"/>
    <w:rsid w:val="00A94434"/>
    <w:rsid w:val="00AA1D8D"/>
    <w:rsid w:val="00AC4D7E"/>
    <w:rsid w:val="00AD66FA"/>
    <w:rsid w:val="00B4611B"/>
    <w:rsid w:val="00B47730"/>
    <w:rsid w:val="00C30A70"/>
    <w:rsid w:val="00C672E8"/>
    <w:rsid w:val="00C9532C"/>
    <w:rsid w:val="00CB0664"/>
    <w:rsid w:val="00CC1E7F"/>
    <w:rsid w:val="00CE5852"/>
    <w:rsid w:val="00CF2135"/>
    <w:rsid w:val="00DB6A60"/>
    <w:rsid w:val="00DC1C6C"/>
    <w:rsid w:val="00F14B49"/>
    <w:rsid w:val="00F3092E"/>
    <w:rsid w:val="00F41240"/>
    <w:rsid w:val="00FC693F"/>
    <w:rsid w:val="00FC71F6"/>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B0BDE46"/>
  <w14:defaultImageDpi w14:val="300"/>
  <w15:docId w15:val="{0BA003FB-78C4-4AD8-8ED4-1B6ADCA457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100"/>
    </w:pPr>
    <w:rPr>
      <w:rFonts w:ascii="Aptos" w:hAnsi="Aptos"/>
      <w:sz w:val="18"/>
    </w:rPr>
  </w:style>
  <w:style w:type="paragraph" w:styleId="1">
    <w:name w:val="heading 1"/>
    <w:basedOn w:val="a1"/>
    <w:next w:val="a1"/>
    <w:link w:val="10"/>
    <w:uiPriority w:val="9"/>
    <w:qFormat/>
    <w:rsid w:val="00FC693F"/>
    <w:pPr>
      <w:keepNext/>
      <w:keepLines/>
      <w:spacing w:before="180"/>
      <w:outlineLvl w:val="0"/>
    </w:pPr>
    <w:rPr>
      <w:rFonts w:asciiTheme="majorHAnsi" w:eastAsiaTheme="majorEastAsia" w:hAnsiTheme="majorHAnsi" w:cstheme="majorBidi"/>
      <w:b/>
      <w:bCs/>
      <w:color w:val="173649"/>
      <w:sz w:val="26"/>
      <w:szCs w:val="28"/>
    </w:rPr>
  </w:style>
  <w:style w:type="paragraph" w:styleId="21">
    <w:name w:val="heading 2"/>
    <w:basedOn w:val="a1"/>
    <w:next w:val="a1"/>
    <w:link w:val="22"/>
    <w:uiPriority w:val="9"/>
    <w:unhideWhenUsed/>
    <w:qFormat/>
    <w:rsid w:val="00FC693F"/>
    <w:pPr>
      <w:keepNext/>
      <w:keepLines/>
      <w:spacing w:before="240"/>
      <w:outlineLvl w:val="1"/>
    </w:pPr>
    <w:rPr>
      <w:rFonts w:asciiTheme="majorHAnsi" w:eastAsiaTheme="majorEastAsia" w:hAnsiTheme="majorHAnsi" w:cstheme="majorBidi"/>
      <w:b/>
      <w:bCs/>
      <w:color w:val="173649"/>
      <w:sz w:val="20"/>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כותרת עליונה תו"/>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כותרת תחתונה תו"/>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כותרת 1 תו"/>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כותרת 2 תו"/>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כותרת 3 תו"/>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before="240" w:line="240" w:lineRule="auto"/>
      <w:contextualSpacing/>
    </w:pPr>
    <w:rPr>
      <w:rFonts w:asciiTheme="majorHAnsi" w:eastAsiaTheme="majorEastAsia" w:hAnsiTheme="majorHAnsi" w:cstheme="majorBidi"/>
      <w:b/>
      <w:color w:val="173649"/>
      <w:spacing w:val="5"/>
      <w:kern w:val="28"/>
      <w:sz w:val="44"/>
      <w:szCs w:val="52"/>
    </w:rPr>
  </w:style>
  <w:style w:type="character" w:customStyle="1" w:styleId="ab">
    <w:name w:val="כותרת טקסט תו"/>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כותרת משנה תו"/>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גוף טקסט תו"/>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גוף טקסט 2 תו"/>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גוף טקסט 3 תו"/>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טקסט מאקרו תו"/>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ציטוט תו"/>
    <w:basedOn w:val="a2"/>
    <w:link w:val="af5"/>
    <w:uiPriority w:val="29"/>
    <w:rsid w:val="00FC693F"/>
    <w:rPr>
      <w:i/>
      <w:iCs/>
      <w:color w:val="000000" w:themeColor="text1"/>
    </w:rPr>
  </w:style>
  <w:style w:type="character" w:customStyle="1" w:styleId="40">
    <w:name w:val="כותרת 4 תו"/>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כותרת 5 תו"/>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כותרת 6 תו"/>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כותרת 7 תו"/>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כותרת 8 תו"/>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כותרת 9 תו"/>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afa">
    <w:name w:val="Intense Quote"/>
    <w:basedOn w:val="a1"/>
    <w:next w:val="a1"/>
    <w:link w:val="afb"/>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b">
    <w:name w:val="ציטוט חזק תו"/>
    <w:basedOn w:val="a2"/>
    <w:link w:val="afa"/>
    <w:uiPriority w:val="30"/>
    <w:rsid w:val="00FC693F"/>
    <w:rPr>
      <w:b/>
      <w:bCs/>
      <w:i/>
      <w:iCs/>
      <w:color w:val="4F81BD" w:themeColor="accent1"/>
    </w:rPr>
  </w:style>
  <w:style w:type="character" w:styleId="afc">
    <w:name w:val="Subtle Emphasis"/>
    <w:basedOn w:val="a2"/>
    <w:uiPriority w:val="19"/>
    <w:qFormat/>
    <w:rsid w:val="00FC693F"/>
    <w:rPr>
      <w:i/>
      <w:iCs/>
      <w:color w:val="808080" w:themeColor="text1" w:themeTint="7F"/>
    </w:rPr>
  </w:style>
  <w:style w:type="character" w:styleId="afd">
    <w:name w:val="Intense Emphasis"/>
    <w:basedOn w:val="a2"/>
    <w:uiPriority w:val="21"/>
    <w:qFormat/>
    <w:rsid w:val="00FC693F"/>
    <w:rPr>
      <w:b/>
      <w:bCs/>
      <w:i/>
      <w:iCs/>
      <w:color w:val="4F81BD" w:themeColor="accent1"/>
    </w:rPr>
  </w:style>
  <w:style w:type="character" w:styleId="afe">
    <w:name w:val="Subtle Reference"/>
    <w:basedOn w:val="a2"/>
    <w:uiPriority w:val="31"/>
    <w:qFormat/>
    <w:rsid w:val="00FC693F"/>
    <w:rPr>
      <w:smallCaps/>
      <w:color w:val="C0504D" w:themeColor="accent2"/>
      <w:u w:val="single"/>
    </w:rPr>
  </w:style>
  <w:style w:type="character" w:styleId="aff">
    <w:name w:val="Intense Reference"/>
    <w:basedOn w:val="a2"/>
    <w:uiPriority w:val="32"/>
    <w:qFormat/>
    <w:rsid w:val="00FC693F"/>
    <w:rPr>
      <w:b/>
      <w:bCs/>
      <w:smallCaps/>
      <w:color w:val="C0504D" w:themeColor="accent2"/>
      <w:spacing w:val="5"/>
      <w:u w:val="single"/>
    </w:rPr>
  </w:style>
  <w:style w:type="character" w:styleId="aff0">
    <w:name w:val="Book Title"/>
    <w:basedOn w:val="a2"/>
    <w:uiPriority w:val="33"/>
    <w:qFormat/>
    <w:rsid w:val="00FC693F"/>
    <w:rPr>
      <w:b/>
      <w:bCs/>
      <w:smallCaps/>
      <w:spacing w:val="5"/>
    </w:rPr>
  </w:style>
  <w:style w:type="paragraph" w:styleId="aff1">
    <w:name w:val="TOC Heading"/>
    <w:basedOn w:val="1"/>
    <w:next w:val="a1"/>
    <w:uiPriority w:val="39"/>
    <w:semiHidden/>
    <w:unhideWhenUsed/>
    <w:qFormat/>
    <w:rsid w:val="00FC693F"/>
    <w:pPr>
      <w:outlineLvl w:val="9"/>
    </w:pPr>
  </w:style>
  <w:style w:type="table" w:styleId="aff2">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3">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4">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5">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42">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2">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0">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6">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3">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3">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7">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4">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4">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8">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5">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5">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9">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6">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6">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a2"/>
    <w:uiPriority w:val="99"/>
    <w:unhideWhenUsed/>
    <w:rsid w:val="00AC4D7E"/>
    <w:rPr>
      <w:color w:val="0000FF" w:themeColor="hyperlink"/>
      <w:u w:val="single"/>
    </w:rPr>
  </w:style>
  <w:style w:type="character" w:styleId="affa">
    <w:name w:val="Unresolved Mention"/>
    <w:basedOn w:val="a2"/>
    <w:uiPriority w:val="99"/>
    <w:semiHidden/>
    <w:unhideWhenUsed/>
    <w:rsid w:val="00AC4D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dc:creator>Omer Shadmi</dc:creator>
  <dc:identifier>https://spatial-studio.net</dc:identifier>
  <dc:rights>This map belongs to Zoe Beenstock. Any use of it requires her approval. Requests can be made through The Spatial Studio (spatial-studio.net).</dc:rights>
</cp:coreProperties>
</file>